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2AC1">
      <w:pPr>
        <w:pStyle w:val="berschrift1"/>
        <w:spacing w:before="0" w:after="0"/>
        <w:rPr>
          <w:rFonts w:ascii="Arial" w:hAnsi="Arial" w:cs="Arial"/>
          <w:sz w:val="24"/>
          <w:szCs w:val="24"/>
        </w:rPr>
      </w:pPr>
      <w:bookmarkStart w:id="0" w:name="top"/>
      <w:bookmarkStart w:id="1" w:name="_GoBack"/>
      <w:bookmarkEnd w:id="1"/>
      <w:r>
        <w:rPr>
          <w:rFonts w:ascii="Arial" w:hAnsi="Arial" w:cs="Arial"/>
          <w:sz w:val="24"/>
          <w:szCs w:val="24"/>
        </w:rPr>
        <w:t>August Merges</w:t>
      </w:r>
      <w:bookmarkEnd w:id="0"/>
    </w:p>
    <w:p w:rsidR="00000000" w:rsidRDefault="005B2AC1">
      <w:pPr>
        <w:pStyle w:val="StandardWeb"/>
        <w:spacing w:before="0" w:after="0"/>
        <w:rPr>
          <w:rFonts w:ascii="Arial" w:hAnsi="Arial" w:cs="Arial"/>
          <w:sz w:val="20"/>
          <w:szCs w:val="20"/>
        </w:rPr>
      </w:pPr>
      <w:r>
        <w:rPr>
          <w:rFonts w:ascii="Arial" w:hAnsi="Arial" w:cs="Arial"/>
          <w:b/>
          <w:bCs/>
          <w:sz w:val="20"/>
          <w:szCs w:val="20"/>
        </w:rPr>
        <w:t>August Ernst Reinhold Merges</w:t>
      </w:r>
      <w:r>
        <w:rPr>
          <w:rFonts w:ascii="Arial" w:hAnsi="Arial" w:cs="Arial"/>
          <w:sz w:val="20"/>
          <w:szCs w:val="20"/>
        </w:rPr>
        <w:t xml:space="preserve"> (* </w:t>
      </w:r>
      <w:hyperlink r:id="rId6" w:history="1">
        <w:r>
          <w:rPr>
            <w:rStyle w:val="Hyperlink"/>
            <w:rFonts w:ascii="Arial" w:hAnsi="Arial" w:cs="Arial"/>
            <w:color w:val="000000"/>
            <w:sz w:val="20"/>
            <w:szCs w:val="20"/>
          </w:rPr>
          <w:t>3. März</w:t>
        </w:r>
      </w:hyperlink>
      <w:r>
        <w:rPr>
          <w:rFonts w:ascii="Arial" w:hAnsi="Arial" w:cs="Arial"/>
          <w:sz w:val="20"/>
          <w:szCs w:val="20"/>
        </w:rPr>
        <w:t xml:space="preserve"> </w:t>
      </w:r>
      <w:hyperlink r:id="rId7" w:history="1">
        <w:r>
          <w:rPr>
            <w:rStyle w:val="Hyperlink"/>
            <w:rFonts w:ascii="Arial" w:hAnsi="Arial" w:cs="Arial"/>
            <w:color w:val="000000"/>
            <w:sz w:val="20"/>
            <w:szCs w:val="20"/>
          </w:rPr>
          <w:t>1870</w:t>
        </w:r>
      </w:hyperlink>
      <w:r>
        <w:rPr>
          <w:rFonts w:ascii="Arial" w:hAnsi="Arial" w:cs="Arial"/>
          <w:sz w:val="20"/>
          <w:szCs w:val="20"/>
        </w:rPr>
        <w:t xml:space="preserve"> in </w:t>
      </w:r>
      <w:hyperlink r:id="rId8" w:history="1">
        <w:r>
          <w:rPr>
            <w:rStyle w:val="Hyperlink"/>
            <w:rFonts w:ascii="Arial" w:hAnsi="Arial" w:cs="Arial"/>
            <w:color w:val="000000"/>
            <w:sz w:val="20"/>
            <w:szCs w:val="20"/>
          </w:rPr>
          <w:t>Malstatt</w:t>
        </w:r>
      </w:hyperlink>
      <w:r>
        <w:rPr>
          <w:rFonts w:ascii="Arial" w:hAnsi="Arial" w:cs="Arial"/>
          <w:sz w:val="20"/>
          <w:szCs w:val="20"/>
        </w:rPr>
        <w:t>-</w:t>
      </w:r>
      <w:hyperlink r:id="rId9" w:history="1">
        <w:r>
          <w:rPr>
            <w:rStyle w:val="Hyperlink"/>
            <w:rFonts w:ascii="Arial" w:hAnsi="Arial" w:cs="Arial"/>
            <w:color w:val="000000"/>
            <w:sz w:val="20"/>
            <w:szCs w:val="20"/>
          </w:rPr>
          <w:t>Burbach</w:t>
        </w:r>
      </w:hyperlink>
      <w:r>
        <w:rPr>
          <w:rFonts w:ascii="Arial" w:hAnsi="Arial" w:cs="Arial"/>
          <w:sz w:val="20"/>
          <w:szCs w:val="20"/>
        </w:rPr>
        <w:t xml:space="preserve"> (</w:t>
      </w:r>
      <w:hyperlink r:id="rId10" w:history="1">
        <w:r>
          <w:rPr>
            <w:rStyle w:val="Hyperlink"/>
            <w:rFonts w:ascii="Arial" w:hAnsi="Arial" w:cs="Arial"/>
            <w:color w:val="000000"/>
            <w:sz w:val="20"/>
            <w:szCs w:val="20"/>
          </w:rPr>
          <w:t>Saarbrücken</w:t>
        </w:r>
      </w:hyperlink>
      <w:r>
        <w:rPr>
          <w:rFonts w:ascii="Arial" w:hAnsi="Arial" w:cs="Arial"/>
          <w:sz w:val="20"/>
          <w:szCs w:val="20"/>
        </w:rPr>
        <w:t xml:space="preserve">); † </w:t>
      </w:r>
      <w:hyperlink r:id="rId11" w:history="1">
        <w:r>
          <w:rPr>
            <w:rStyle w:val="Hyperlink"/>
            <w:rFonts w:ascii="Arial" w:hAnsi="Arial" w:cs="Arial"/>
            <w:color w:val="000000"/>
            <w:sz w:val="20"/>
            <w:szCs w:val="20"/>
          </w:rPr>
          <w:t>6. März</w:t>
        </w:r>
      </w:hyperlink>
      <w:r>
        <w:rPr>
          <w:rFonts w:ascii="Arial" w:hAnsi="Arial" w:cs="Arial"/>
          <w:sz w:val="20"/>
          <w:szCs w:val="20"/>
        </w:rPr>
        <w:t xml:space="preserve"> </w:t>
      </w:r>
      <w:hyperlink r:id="rId12" w:history="1">
        <w:r>
          <w:rPr>
            <w:rStyle w:val="Hyperlink"/>
            <w:rFonts w:ascii="Arial" w:hAnsi="Arial" w:cs="Arial"/>
            <w:color w:val="000000"/>
            <w:sz w:val="20"/>
            <w:szCs w:val="20"/>
          </w:rPr>
          <w:t>1945</w:t>
        </w:r>
      </w:hyperlink>
      <w:r>
        <w:rPr>
          <w:rFonts w:ascii="Arial" w:hAnsi="Arial" w:cs="Arial"/>
          <w:sz w:val="20"/>
          <w:szCs w:val="20"/>
        </w:rPr>
        <w:t xml:space="preserve"> in </w:t>
      </w:r>
      <w:hyperlink r:id="rId13" w:history="1">
        <w:r>
          <w:rPr>
            <w:rStyle w:val="Hyperlink"/>
            <w:rFonts w:ascii="Arial" w:hAnsi="Arial" w:cs="Arial"/>
            <w:color w:val="000000"/>
            <w:sz w:val="20"/>
            <w:szCs w:val="20"/>
          </w:rPr>
          <w:t>Braunschweig</w:t>
        </w:r>
      </w:hyperlink>
      <w:r>
        <w:rPr>
          <w:rFonts w:ascii="Arial" w:hAnsi="Arial" w:cs="Arial"/>
          <w:sz w:val="20"/>
          <w:szCs w:val="20"/>
        </w:rPr>
        <w:t xml:space="preserve">) war deutscher Politiker und Revolutionär, Mitglied der verschiedener </w:t>
      </w:r>
      <w:hyperlink r:id="rId14" w:history="1">
        <w:r>
          <w:rPr>
            <w:rStyle w:val="Hyperlink"/>
            <w:rFonts w:ascii="Arial" w:hAnsi="Arial" w:cs="Arial"/>
            <w:color w:val="000000"/>
            <w:sz w:val="20"/>
            <w:szCs w:val="20"/>
          </w:rPr>
          <w:t>k</w:t>
        </w:r>
        <w:r>
          <w:rPr>
            <w:rStyle w:val="Hyperlink"/>
            <w:rFonts w:ascii="Arial" w:hAnsi="Arial" w:cs="Arial"/>
            <w:color w:val="000000"/>
            <w:sz w:val="20"/>
            <w:szCs w:val="20"/>
          </w:rPr>
          <w:t>ommunistischer</w:t>
        </w:r>
      </w:hyperlink>
      <w:r>
        <w:rPr>
          <w:rFonts w:ascii="Arial" w:hAnsi="Arial" w:cs="Arial"/>
          <w:sz w:val="20"/>
          <w:szCs w:val="20"/>
        </w:rPr>
        <w:t xml:space="preserve"> und syndikalistischer Organisationen. Einer der Hauptakteure der </w:t>
      </w:r>
      <w:hyperlink r:id="rId15" w:history="1">
        <w:r>
          <w:rPr>
            <w:rStyle w:val="Hyperlink"/>
            <w:rFonts w:ascii="Arial" w:hAnsi="Arial" w:cs="Arial"/>
            <w:color w:val="000000"/>
            <w:sz w:val="20"/>
            <w:szCs w:val="20"/>
          </w:rPr>
          <w:t>November-revolution in Braunschweig</w:t>
        </w:r>
      </w:hyperlink>
      <w:r>
        <w:rPr>
          <w:rFonts w:ascii="Arial" w:hAnsi="Arial" w:cs="Arial"/>
          <w:sz w:val="20"/>
          <w:szCs w:val="20"/>
        </w:rPr>
        <w:t xml:space="preserve">, Präsident der </w:t>
      </w:r>
      <w:hyperlink r:id="rId16" w:anchor=".E2.80.9ESozialistische_Republik_Braunschweig.E2.80.9C_.281918-1921.29" w:history="1">
        <w:r>
          <w:rPr>
            <w:rStyle w:val="Hyperlink"/>
            <w:rFonts w:ascii="Arial" w:hAnsi="Arial" w:cs="Arial"/>
            <w:color w:val="000000"/>
            <w:sz w:val="20"/>
            <w:szCs w:val="20"/>
          </w:rPr>
          <w:t>Sozialistischen Republik Braunschweig</w:t>
        </w:r>
      </w:hyperlink>
      <w:r>
        <w:rPr>
          <w:rFonts w:ascii="Arial" w:hAnsi="Arial" w:cs="Arial"/>
          <w:sz w:val="20"/>
          <w:szCs w:val="20"/>
        </w:rPr>
        <w:t xml:space="preserve">, Abgeordneter der </w:t>
      </w:r>
      <w:hyperlink r:id="rId17" w:history="1">
        <w:r>
          <w:rPr>
            <w:rStyle w:val="Hyperlink"/>
            <w:rFonts w:ascii="Arial" w:hAnsi="Arial" w:cs="Arial"/>
            <w:color w:val="000000"/>
            <w:sz w:val="20"/>
            <w:szCs w:val="20"/>
          </w:rPr>
          <w:t>Weimarer Nationalv</w:t>
        </w:r>
        <w:r>
          <w:rPr>
            <w:rStyle w:val="Hyperlink"/>
            <w:rFonts w:ascii="Arial" w:hAnsi="Arial" w:cs="Arial"/>
            <w:color w:val="000000"/>
            <w:sz w:val="20"/>
            <w:szCs w:val="20"/>
          </w:rPr>
          <w:t>ersammlung</w:t>
        </w:r>
      </w:hyperlink>
      <w:r>
        <w:rPr>
          <w:rFonts w:ascii="Arial" w:hAnsi="Arial" w:cs="Arial"/>
          <w:sz w:val="20"/>
          <w:szCs w:val="20"/>
        </w:rPr>
        <w:t xml:space="preserve"> und des Braunschweiger Landtags. Nach 1933 war Merges Mitglied in einer </w:t>
      </w:r>
      <w:hyperlink r:id="rId18" w:history="1">
        <w:r>
          <w:rPr>
            <w:rStyle w:val="Hyperlink"/>
            <w:rFonts w:ascii="Arial" w:hAnsi="Arial" w:cs="Arial"/>
            <w:color w:val="000000"/>
            <w:sz w:val="20"/>
            <w:szCs w:val="20"/>
          </w:rPr>
          <w:t>Widerstandsgruppe</w:t>
        </w:r>
      </w:hyperlink>
      <w:r>
        <w:rPr>
          <w:rFonts w:ascii="Arial" w:hAnsi="Arial" w:cs="Arial"/>
          <w:sz w:val="20"/>
          <w:szCs w:val="20"/>
        </w:rPr>
        <w:t xml:space="preserve"> gegen das </w:t>
      </w:r>
      <w:hyperlink r:id="rId19" w:history="1">
        <w:r>
          <w:rPr>
            <w:rStyle w:val="Hyperlink"/>
            <w:rFonts w:ascii="Arial" w:hAnsi="Arial" w:cs="Arial"/>
            <w:color w:val="000000"/>
            <w:sz w:val="20"/>
            <w:szCs w:val="20"/>
          </w:rPr>
          <w:t>NS-Regime</w:t>
        </w:r>
      </w:hyperlink>
      <w:r>
        <w:rPr>
          <w:rFonts w:ascii="Arial" w:hAnsi="Arial" w:cs="Arial"/>
          <w:sz w:val="20"/>
          <w:szCs w:val="20"/>
        </w:rPr>
        <w:t xml:space="preserve">. Er starb an den Folgen von Misshandlungen durch die </w:t>
      </w:r>
      <w:hyperlink r:id="rId20" w:history="1">
        <w:r>
          <w:rPr>
            <w:rStyle w:val="Hyperlink"/>
            <w:rFonts w:ascii="Arial" w:hAnsi="Arial" w:cs="Arial"/>
            <w:color w:val="000000"/>
            <w:sz w:val="20"/>
            <w:szCs w:val="20"/>
          </w:rPr>
          <w:t>Gestapo</w:t>
        </w:r>
      </w:hyperlink>
      <w:r>
        <w:rPr>
          <w:rFonts w:ascii="Arial" w:hAnsi="Arial" w:cs="Arial"/>
          <w:sz w:val="20"/>
          <w:szCs w:val="20"/>
        </w:rPr>
        <w:t xml:space="preserve">. </w:t>
      </w:r>
    </w:p>
    <w:p w:rsidR="00000000" w:rsidRDefault="005B2AC1">
      <w:pPr>
        <w:rPr>
          <w:rFonts w:ascii="Arial" w:hAnsi="Arial" w:cs="Arial"/>
          <w:sz w:val="22"/>
          <w:szCs w:val="22"/>
        </w:rPr>
      </w:pPr>
    </w:p>
    <w:p w:rsidR="00000000" w:rsidRDefault="005B2AC1"/>
    <w:p w:rsidR="00000000" w:rsidRDefault="005B2AC1">
      <w:pPr>
        <w:pStyle w:val="berschrift2"/>
        <w:spacing w:before="0" w:after="0"/>
        <w:rPr>
          <w:rFonts w:ascii="Arial" w:hAnsi="Arial" w:cs="Arial"/>
          <w:sz w:val="22"/>
          <w:szCs w:val="22"/>
        </w:rPr>
      </w:pPr>
      <w:bookmarkStart w:id="2" w:name="Leben"/>
      <w:r>
        <w:rPr>
          <w:rFonts w:ascii="Arial" w:hAnsi="Arial" w:cs="Arial"/>
          <w:sz w:val="22"/>
          <w:szCs w:val="22"/>
        </w:rPr>
        <w:t xml:space="preserve">Leben </w:t>
      </w:r>
      <w:bookmarkEnd w:id="2"/>
    </w:p>
    <w:p w:rsidR="00000000" w:rsidRDefault="005B2AC1">
      <w:pPr>
        <w:pStyle w:val="StandardWeb"/>
        <w:spacing w:before="0" w:after="0"/>
        <w:rPr>
          <w:rFonts w:ascii="Arial" w:hAnsi="Arial" w:cs="Arial"/>
          <w:sz w:val="20"/>
          <w:szCs w:val="20"/>
        </w:rPr>
      </w:pPr>
      <w:r>
        <w:rPr>
          <w:rFonts w:ascii="Arial" w:hAnsi="Arial" w:cs="Arial"/>
          <w:sz w:val="20"/>
          <w:szCs w:val="20"/>
        </w:rPr>
        <w:t xml:space="preserve">August Merges wurde am 3. März 1870 in </w:t>
      </w:r>
      <w:hyperlink r:id="rId21" w:history="1">
        <w:r>
          <w:rPr>
            <w:rStyle w:val="Hyperlink"/>
            <w:rFonts w:ascii="Arial" w:hAnsi="Arial" w:cs="Arial"/>
            <w:color w:val="000000"/>
            <w:sz w:val="20"/>
            <w:szCs w:val="20"/>
          </w:rPr>
          <w:t>Malstatt</w:t>
        </w:r>
      </w:hyperlink>
      <w:r>
        <w:rPr>
          <w:rFonts w:ascii="Arial" w:hAnsi="Arial" w:cs="Arial"/>
          <w:sz w:val="20"/>
          <w:szCs w:val="20"/>
        </w:rPr>
        <w:t>-</w:t>
      </w:r>
      <w:hyperlink r:id="rId22" w:history="1">
        <w:r>
          <w:rPr>
            <w:rStyle w:val="Hyperlink"/>
            <w:rFonts w:ascii="Arial" w:hAnsi="Arial" w:cs="Arial"/>
            <w:color w:val="000000"/>
            <w:sz w:val="20"/>
            <w:szCs w:val="20"/>
          </w:rPr>
          <w:t>Burbach</w:t>
        </w:r>
      </w:hyperlink>
      <w:r>
        <w:rPr>
          <w:rFonts w:ascii="Arial" w:hAnsi="Arial" w:cs="Arial"/>
          <w:sz w:val="20"/>
          <w:szCs w:val="20"/>
        </w:rPr>
        <w:t xml:space="preserve">, einem heutigen Stadtteil von </w:t>
      </w:r>
      <w:hyperlink r:id="rId23" w:history="1">
        <w:r>
          <w:rPr>
            <w:rStyle w:val="Hyperlink"/>
            <w:rFonts w:ascii="Arial" w:hAnsi="Arial" w:cs="Arial"/>
            <w:color w:val="000000"/>
            <w:sz w:val="20"/>
            <w:szCs w:val="20"/>
          </w:rPr>
          <w:t>Saarbrücken</w:t>
        </w:r>
      </w:hyperlink>
      <w:r>
        <w:rPr>
          <w:rFonts w:ascii="Arial" w:hAnsi="Arial" w:cs="Arial"/>
          <w:sz w:val="20"/>
          <w:szCs w:val="20"/>
        </w:rPr>
        <w:t xml:space="preserve"> geboren. Er war von Geburt an be</w:t>
      </w:r>
      <w:r>
        <w:rPr>
          <w:rFonts w:ascii="Arial" w:hAnsi="Arial" w:cs="Arial"/>
          <w:sz w:val="20"/>
          <w:szCs w:val="20"/>
        </w:rPr>
        <w:t xml:space="preserve">hindert, so dass die Ärzte davon ausgingen, dass er bald sterben würde. Zeit seines Lebens blieb er sehr kleinwüchsig und hatte einen Buckel, was ihm den Spitznamen „Krummer August“ einbrachte Rother, Bernd: </w:t>
      </w:r>
      <w:r>
        <w:rPr>
          <w:rFonts w:ascii="Arial" w:hAnsi="Arial" w:cs="Arial"/>
          <w:i/>
          <w:iCs/>
          <w:sz w:val="20"/>
          <w:szCs w:val="20"/>
        </w:rPr>
        <w:t>Die Sozialdemokratie im Land Braunschweig 1918 b</w:t>
      </w:r>
      <w:r>
        <w:rPr>
          <w:rFonts w:ascii="Arial" w:hAnsi="Arial" w:cs="Arial"/>
          <w:i/>
          <w:iCs/>
          <w:sz w:val="20"/>
          <w:szCs w:val="20"/>
        </w:rPr>
        <w:t>is 1933</w:t>
      </w:r>
      <w:r>
        <w:rPr>
          <w:rFonts w:ascii="Arial" w:hAnsi="Arial" w:cs="Arial"/>
          <w:sz w:val="20"/>
          <w:szCs w:val="20"/>
        </w:rPr>
        <w:t xml:space="preserve">. Bonn 1990, S. 274. Bein, Reinhard: </w:t>
      </w:r>
      <w:r>
        <w:rPr>
          <w:rFonts w:ascii="Arial" w:hAnsi="Arial" w:cs="Arial"/>
          <w:i/>
          <w:iCs/>
          <w:sz w:val="20"/>
          <w:szCs w:val="20"/>
        </w:rPr>
        <w:t>Braunschweig Stadt und Herzogtum 1890-1918. Materialien zur Landesgeschichte.</w:t>
      </w:r>
      <w:r>
        <w:rPr>
          <w:rFonts w:ascii="Arial" w:hAnsi="Arial" w:cs="Arial"/>
          <w:sz w:val="20"/>
          <w:szCs w:val="20"/>
        </w:rPr>
        <w:t xml:space="preserve"> Braunschweig 1985, S. 239. </w:t>
      </w:r>
    </w:p>
    <w:p w:rsidR="00000000" w:rsidRDefault="005B2AC1">
      <w:pPr>
        <w:pStyle w:val="StandardWeb"/>
        <w:spacing w:before="0" w:after="0"/>
        <w:rPr>
          <w:rFonts w:ascii="Arial" w:hAnsi="Arial" w:cs="Arial"/>
          <w:sz w:val="20"/>
          <w:szCs w:val="20"/>
        </w:rPr>
      </w:pPr>
      <w:r>
        <w:rPr>
          <w:rFonts w:ascii="Arial" w:hAnsi="Arial" w:cs="Arial"/>
          <w:sz w:val="20"/>
          <w:szCs w:val="20"/>
        </w:rPr>
        <w:t>Sein Vater schickte ihn zunächst in eine Schneiderlehre. Danach lernte er in der Zuschneideakademie in Ber</w:t>
      </w:r>
      <w:r>
        <w:rPr>
          <w:rFonts w:ascii="Arial" w:hAnsi="Arial" w:cs="Arial"/>
          <w:sz w:val="20"/>
          <w:szCs w:val="20"/>
        </w:rPr>
        <w:t xml:space="preserve">lin. Seine Gesellenzeit absolvierte er in Bremen. 1899 ging er nach </w:t>
      </w:r>
      <w:hyperlink r:id="rId24" w:history="1">
        <w:r>
          <w:rPr>
            <w:rStyle w:val="Hyperlink"/>
            <w:rFonts w:ascii="Arial" w:hAnsi="Arial" w:cs="Arial"/>
            <w:color w:val="000000"/>
            <w:sz w:val="20"/>
            <w:szCs w:val="20"/>
          </w:rPr>
          <w:t>Delligsen</w:t>
        </w:r>
      </w:hyperlink>
      <w:r>
        <w:rPr>
          <w:rFonts w:ascii="Arial" w:hAnsi="Arial" w:cs="Arial"/>
          <w:sz w:val="20"/>
          <w:szCs w:val="20"/>
        </w:rPr>
        <w:t xml:space="preserve"> im Kreis Gandersheim, wo er als Schneider arbeite. Er wurde für die </w:t>
      </w:r>
      <w:hyperlink r:id="rId25" w:history="1">
        <w:r>
          <w:rPr>
            <w:rStyle w:val="Hyperlink"/>
            <w:rFonts w:ascii="Arial" w:hAnsi="Arial" w:cs="Arial"/>
            <w:color w:val="000000"/>
            <w:sz w:val="20"/>
            <w:szCs w:val="20"/>
          </w:rPr>
          <w:t>SPD</w:t>
        </w:r>
      </w:hyperlink>
      <w:r>
        <w:rPr>
          <w:rFonts w:ascii="Arial" w:hAnsi="Arial" w:cs="Arial"/>
          <w:sz w:val="20"/>
          <w:szCs w:val="20"/>
        </w:rPr>
        <w:t xml:space="preserve"> Mitglied im Gemeinderat und trat als Agitationsredner auf. 1900 wird sein Sohn Alfred geboren. Er hatte einen weiteren Sohn, Walter, und vermutlich eine Tochter und zwei weitere Kinder. 1906 hörte er auf in seinem Beruf zu arbeiten und war als bezahl</w:t>
      </w:r>
      <w:r>
        <w:rPr>
          <w:rFonts w:ascii="Arial" w:hAnsi="Arial" w:cs="Arial"/>
          <w:sz w:val="20"/>
          <w:szCs w:val="20"/>
        </w:rPr>
        <w:t xml:space="preserve">ter Funktionär für die SPD in </w:t>
      </w:r>
      <w:hyperlink r:id="rId26" w:history="1">
        <w:r>
          <w:rPr>
            <w:rStyle w:val="Hyperlink"/>
            <w:rFonts w:ascii="Arial" w:hAnsi="Arial" w:cs="Arial"/>
            <w:color w:val="000000"/>
            <w:sz w:val="20"/>
            <w:szCs w:val="20"/>
          </w:rPr>
          <w:t>Hildesheim</w:t>
        </w:r>
      </w:hyperlink>
      <w:r>
        <w:rPr>
          <w:rFonts w:ascii="Arial" w:hAnsi="Arial" w:cs="Arial"/>
          <w:sz w:val="20"/>
          <w:szCs w:val="20"/>
        </w:rPr>
        <w:t xml:space="preserve"> und </w:t>
      </w:r>
      <w:hyperlink r:id="rId27" w:history="1">
        <w:r>
          <w:rPr>
            <w:rStyle w:val="Hyperlink"/>
            <w:rFonts w:ascii="Arial" w:hAnsi="Arial" w:cs="Arial"/>
            <w:color w:val="000000"/>
            <w:sz w:val="20"/>
            <w:szCs w:val="20"/>
          </w:rPr>
          <w:t>Alfeld an der Leine</w:t>
        </w:r>
      </w:hyperlink>
      <w:r>
        <w:rPr>
          <w:rFonts w:ascii="Arial" w:hAnsi="Arial" w:cs="Arial"/>
          <w:sz w:val="20"/>
          <w:szCs w:val="20"/>
        </w:rPr>
        <w:t xml:space="preserve"> tätig. Dort verwaltete er das Gewerkschaftshaus. Er nahm u.a. an de</w:t>
      </w:r>
      <w:r>
        <w:rPr>
          <w:rFonts w:ascii="Arial" w:hAnsi="Arial" w:cs="Arial"/>
          <w:sz w:val="20"/>
          <w:szCs w:val="20"/>
        </w:rPr>
        <w:t>n Demonstrationen der Arbeiterbewegung gegen das drei Klassenwahlrecht und für demokratische und gleiche Wahlen im Land Braunschweig teil. 1911 zog er mit seiner Familie nach Braunschweig, wo er eine Kunststopferei betrieb. Er arbeite außerdem zunächst als</w:t>
      </w:r>
      <w:r>
        <w:rPr>
          <w:rFonts w:ascii="Arial" w:hAnsi="Arial" w:cs="Arial"/>
          <w:sz w:val="20"/>
          <w:szCs w:val="20"/>
        </w:rPr>
        <w:t xml:space="preserve"> Anzeigenwerber für den „</w:t>
      </w:r>
      <w:hyperlink r:id="rId28" w:history="1">
        <w:r>
          <w:rPr>
            <w:rStyle w:val="Hyperlink"/>
            <w:rFonts w:ascii="Arial" w:hAnsi="Arial" w:cs="Arial"/>
            <w:color w:val="000000"/>
            <w:sz w:val="20"/>
            <w:szCs w:val="20"/>
          </w:rPr>
          <w:t>Braunschweiger Volksfreund</w:t>
        </w:r>
      </w:hyperlink>
      <w:r>
        <w:rPr>
          <w:rFonts w:ascii="Arial" w:hAnsi="Arial" w:cs="Arial"/>
          <w:sz w:val="20"/>
          <w:szCs w:val="20"/>
        </w:rPr>
        <w:t xml:space="preserve">“ und wurde dann Herausgeber und Redakteur dieser sozialdemokratischen Zeitung.  </w:t>
      </w:r>
    </w:p>
    <w:p w:rsidR="00000000" w:rsidRDefault="005B2AC1">
      <w:pPr>
        <w:rPr>
          <w:rFonts w:ascii="Arial" w:hAnsi="Arial" w:cs="Arial"/>
          <w:sz w:val="22"/>
          <w:szCs w:val="22"/>
        </w:rPr>
      </w:pPr>
    </w:p>
    <w:p w:rsidR="00000000" w:rsidRDefault="005B2AC1">
      <w:pPr>
        <w:rPr>
          <w:rFonts w:ascii="Arial" w:hAnsi="Arial" w:cs="Arial"/>
          <w:sz w:val="22"/>
          <w:szCs w:val="22"/>
        </w:rPr>
      </w:pPr>
      <w:r>
        <w:rPr>
          <w:rFonts w:ascii="Arial" w:hAnsi="Arial" w:cs="Arial"/>
          <w:sz w:val="22"/>
          <w:szCs w:val="22"/>
        </w:rPr>
        <w:t>[</w:t>
      </w:r>
      <w:hyperlink r:id="rId29" w:history="1">
        <w:r>
          <w:rPr>
            <w:rStyle w:val="Hyperlink"/>
            <w:rFonts w:ascii="Arial" w:hAnsi="Arial" w:cs="Arial"/>
            <w:color w:val="000000"/>
            <w:sz w:val="22"/>
            <w:szCs w:val="22"/>
          </w:rPr>
          <w:t>bearbeiten</w:t>
        </w:r>
      </w:hyperlink>
      <w:r>
        <w:rPr>
          <w:rFonts w:ascii="Arial" w:hAnsi="Arial" w:cs="Arial"/>
          <w:sz w:val="22"/>
          <w:szCs w:val="22"/>
        </w:rPr>
        <w:t>]</w:t>
      </w:r>
    </w:p>
    <w:p w:rsidR="00000000" w:rsidRDefault="005B2AC1">
      <w:pPr>
        <w:pStyle w:val="berschrift3"/>
        <w:spacing w:before="0" w:after="0"/>
        <w:rPr>
          <w:rFonts w:ascii="Arial" w:hAnsi="Arial" w:cs="Arial"/>
          <w:sz w:val="22"/>
          <w:szCs w:val="22"/>
        </w:rPr>
      </w:pPr>
      <w:bookmarkStart w:id="3" w:name="1914-1918:_Agitation_gegen_den_Ersten_We"/>
      <w:r>
        <w:rPr>
          <w:rFonts w:ascii="Arial" w:hAnsi="Arial" w:cs="Arial"/>
          <w:sz w:val="22"/>
          <w:szCs w:val="22"/>
        </w:rPr>
        <w:t xml:space="preserve">1914-1918: Agitation gegen den Ersten Weltkrieg </w:t>
      </w:r>
      <w:bookmarkEnd w:id="3"/>
    </w:p>
    <w:p w:rsidR="00000000" w:rsidRDefault="005B2AC1">
      <w:pPr>
        <w:pStyle w:val="StandardWeb"/>
        <w:spacing w:before="0" w:after="0"/>
        <w:rPr>
          <w:rFonts w:ascii="Arial" w:hAnsi="Arial" w:cs="Arial"/>
          <w:sz w:val="20"/>
          <w:szCs w:val="20"/>
        </w:rPr>
      </w:pPr>
      <w:r>
        <w:rPr>
          <w:rFonts w:ascii="Arial" w:hAnsi="Arial" w:cs="Arial"/>
          <w:sz w:val="20"/>
          <w:szCs w:val="20"/>
        </w:rPr>
        <w:t xml:space="preserve">Anfang 1915 wird von August Merges, </w:t>
      </w:r>
      <w:hyperlink r:id="rId30" w:history="1">
        <w:r>
          <w:rPr>
            <w:rStyle w:val="Hyperlink"/>
            <w:rFonts w:ascii="Arial" w:hAnsi="Arial" w:cs="Arial"/>
            <w:color w:val="000000"/>
            <w:sz w:val="20"/>
            <w:szCs w:val="20"/>
          </w:rPr>
          <w:t>Sepp Oerter</w:t>
        </w:r>
      </w:hyperlink>
      <w:r>
        <w:rPr>
          <w:rFonts w:ascii="Arial" w:hAnsi="Arial" w:cs="Arial"/>
          <w:sz w:val="20"/>
          <w:szCs w:val="20"/>
        </w:rPr>
        <w:t xml:space="preserve"> un</w:t>
      </w:r>
      <w:r>
        <w:rPr>
          <w:rFonts w:ascii="Arial" w:hAnsi="Arial" w:cs="Arial"/>
          <w:sz w:val="20"/>
          <w:szCs w:val="20"/>
        </w:rPr>
        <w:t xml:space="preserve">d </w:t>
      </w:r>
      <w:hyperlink r:id="rId31" w:history="1">
        <w:r>
          <w:rPr>
            <w:rStyle w:val="Hyperlink"/>
            <w:rFonts w:ascii="Arial" w:hAnsi="Arial" w:cs="Arial"/>
            <w:color w:val="000000"/>
            <w:sz w:val="20"/>
            <w:szCs w:val="20"/>
          </w:rPr>
          <w:t>August Thalheimer</w:t>
        </w:r>
      </w:hyperlink>
      <w:r>
        <w:rPr>
          <w:rFonts w:ascii="Arial" w:hAnsi="Arial" w:cs="Arial"/>
          <w:sz w:val="20"/>
          <w:szCs w:val="20"/>
        </w:rPr>
        <w:t xml:space="preserve"> der „Revolutionsclub“ gegründet. Er steht der „</w:t>
      </w:r>
      <w:hyperlink r:id="rId32" w:history="1">
        <w:r>
          <w:rPr>
            <w:rStyle w:val="Hyperlink"/>
            <w:rFonts w:ascii="Arial" w:hAnsi="Arial" w:cs="Arial"/>
            <w:color w:val="000000"/>
            <w:sz w:val="20"/>
            <w:szCs w:val="20"/>
          </w:rPr>
          <w:t>Gruppe Internationale</w:t>
        </w:r>
      </w:hyperlink>
      <w:r>
        <w:rPr>
          <w:rFonts w:ascii="Arial" w:hAnsi="Arial" w:cs="Arial"/>
          <w:sz w:val="20"/>
          <w:szCs w:val="20"/>
        </w:rPr>
        <w:t>“ nahe. Über Thalheimer und Me</w:t>
      </w:r>
      <w:r>
        <w:rPr>
          <w:rFonts w:ascii="Arial" w:hAnsi="Arial" w:cs="Arial"/>
          <w:sz w:val="20"/>
          <w:szCs w:val="20"/>
        </w:rPr>
        <w:t xml:space="preserve">rges besteht Kontakt zur Berliner „Zentrale“. Dem „Revolutionsclub“ gehören ca. 15 Personen an, die in Opposition gegen den Kriegsunter-stützung des SPD-Vorstandes stehen. Die Hälfte der Mitglieder sind Funktionäre der </w:t>
      </w:r>
      <w:hyperlink r:id="rId33" w:history="1">
        <w:r>
          <w:rPr>
            <w:rStyle w:val="Hyperlink"/>
            <w:rFonts w:ascii="Arial" w:hAnsi="Arial" w:cs="Arial"/>
            <w:color w:val="000000"/>
            <w:sz w:val="20"/>
            <w:szCs w:val="20"/>
          </w:rPr>
          <w:t>SPD</w:t>
        </w:r>
      </w:hyperlink>
      <w:r>
        <w:rPr>
          <w:rFonts w:ascii="Arial" w:hAnsi="Arial" w:cs="Arial"/>
          <w:sz w:val="20"/>
          <w:szCs w:val="20"/>
        </w:rPr>
        <w:t xml:space="preserve"> und der Gewerkschaft, die andere Hälfte oppositionelle Jugendliche aus dem „Bildungsverein jugendlicher Arbeiter und Arbeiterinnen“. Besonders für die Jugendlichen ist Merges Vorbild und Bezugspunkt. </w:t>
      </w:r>
    </w:p>
    <w:p w:rsidR="00000000" w:rsidRDefault="005B2AC1">
      <w:pPr>
        <w:pStyle w:val="StandardWeb"/>
        <w:spacing w:before="0" w:after="0"/>
        <w:rPr>
          <w:rFonts w:ascii="Arial" w:hAnsi="Arial" w:cs="Arial"/>
          <w:sz w:val="20"/>
          <w:szCs w:val="20"/>
        </w:rPr>
      </w:pPr>
      <w:r>
        <w:rPr>
          <w:rFonts w:ascii="Arial" w:hAnsi="Arial" w:cs="Arial"/>
          <w:sz w:val="20"/>
          <w:szCs w:val="20"/>
        </w:rPr>
        <w:t>Merges gehört zu den Erstunterzeich</w:t>
      </w:r>
      <w:r>
        <w:rPr>
          <w:rFonts w:ascii="Arial" w:hAnsi="Arial" w:cs="Arial"/>
          <w:sz w:val="20"/>
          <w:szCs w:val="20"/>
        </w:rPr>
        <w:t>nern eines Protestbriefes, den die Gruppe Internationale am 9. Juni 1915 an den Vorstand der SPD schreibt und darin das Ende der Unterstützung der Kriegspolitik fordert. Anfang 1916 nennt sich der „Revolutionsclub“ in „Spartakusgruppe Braunschweig“ um. Die</w:t>
      </w:r>
      <w:r>
        <w:rPr>
          <w:rFonts w:ascii="Arial" w:hAnsi="Arial" w:cs="Arial"/>
          <w:sz w:val="20"/>
          <w:szCs w:val="20"/>
        </w:rPr>
        <w:t xml:space="preserve"> Gruppe diskutiert ihre Leitsätze in den Versammlungen der SPD und wird schnell zum bestimmenden Faktor innerhalb der Partei. In fast allen Betrieben gelingt es Vertrauensleute des Spartakus zu etablieren. Im gleichen Jahr wird Merges wegen „antimilitarist</w:t>
      </w:r>
      <w:r>
        <w:rPr>
          <w:rFonts w:ascii="Arial" w:hAnsi="Arial" w:cs="Arial"/>
          <w:sz w:val="20"/>
          <w:szCs w:val="20"/>
        </w:rPr>
        <w:t xml:space="preserve">ischer Aktivitäten gegen den Krieg“ in </w:t>
      </w:r>
      <w:hyperlink r:id="rId34" w:history="1">
        <w:r>
          <w:rPr>
            <w:rStyle w:val="Hyperlink"/>
            <w:rFonts w:ascii="Arial" w:hAnsi="Arial" w:cs="Arial"/>
            <w:color w:val="000000"/>
            <w:sz w:val="20"/>
            <w:szCs w:val="20"/>
          </w:rPr>
          <w:t>Schutzhaft</w:t>
        </w:r>
      </w:hyperlink>
      <w:r>
        <w:rPr>
          <w:rFonts w:ascii="Arial" w:hAnsi="Arial" w:cs="Arial"/>
          <w:sz w:val="20"/>
          <w:szCs w:val="20"/>
        </w:rPr>
        <w:t xml:space="preserve"> genommen. Berger, Peter: </w:t>
      </w:r>
      <w:r>
        <w:rPr>
          <w:rFonts w:ascii="Arial" w:hAnsi="Arial" w:cs="Arial"/>
          <w:i/>
          <w:iCs/>
          <w:sz w:val="20"/>
          <w:szCs w:val="20"/>
        </w:rPr>
        <w:t>Brunonia mit rotem Halstuch. Novemberevolution 1918/19 in Braunschweig.</w:t>
      </w:r>
      <w:r>
        <w:rPr>
          <w:rFonts w:ascii="Arial" w:hAnsi="Arial" w:cs="Arial"/>
          <w:sz w:val="20"/>
          <w:szCs w:val="20"/>
        </w:rPr>
        <w:t xml:space="preserve"> Hannover 1979, S. 110.</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1917 spaltet sich die </w:t>
      </w:r>
      <w:hyperlink r:id="rId35" w:history="1">
        <w:r>
          <w:rPr>
            <w:rStyle w:val="Hyperlink"/>
            <w:rFonts w:ascii="Arial" w:hAnsi="Arial" w:cs="Arial"/>
            <w:color w:val="000000"/>
            <w:sz w:val="20"/>
            <w:szCs w:val="20"/>
          </w:rPr>
          <w:t>SPD</w:t>
        </w:r>
      </w:hyperlink>
      <w:r>
        <w:rPr>
          <w:rFonts w:ascii="Arial" w:hAnsi="Arial" w:cs="Arial"/>
          <w:sz w:val="20"/>
          <w:szCs w:val="20"/>
        </w:rPr>
        <w:t xml:space="preserve"> in </w:t>
      </w:r>
      <w:hyperlink r:id="rId36" w:history="1">
        <w:r>
          <w:rPr>
            <w:rStyle w:val="Hyperlink"/>
            <w:rFonts w:ascii="Arial" w:hAnsi="Arial" w:cs="Arial"/>
            <w:color w:val="000000"/>
            <w:sz w:val="20"/>
            <w:szCs w:val="20"/>
          </w:rPr>
          <w:t>USPD</w:t>
        </w:r>
      </w:hyperlink>
      <w:r>
        <w:rPr>
          <w:rFonts w:ascii="Arial" w:hAnsi="Arial" w:cs="Arial"/>
          <w:sz w:val="20"/>
          <w:szCs w:val="20"/>
        </w:rPr>
        <w:t xml:space="preserve"> und Mehrheitssozialdemokratie (</w:t>
      </w:r>
      <w:hyperlink r:id="rId37" w:history="1">
        <w:r>
          <w:rPr>
            <w:rStyle w:val="Hyperlink"/>
            <w:rFonts w:ascii="Arial" w:hAnsi="Arial" w:cs="Arial"/>
            <w:color w:val="000000"/>
            <w:sz w:val="20"/>
            <w:szCs w:val="20"/>
          </w:rPr>
          <w:t>MSPD</w:t>
        </w:r>
      </w:hyperlink>
      <w:r>
        <w:rPr>
          <w:rFonts w:ascii="Arial" w:hAnsi="Arial" w:cs="Arial"/>
          <w:sz w:val="20"/>
          <w:szCs w:val="20"/>
        </w:rPr>
        <w:t xml:space="preserve">) und Merges wird Mitglied der </w:t>
      </w:r>
      <w:hyperlink r:id="rId38" w:history="1">
        <w:r>
          <w:rPr>
            <w:rStyle w:val="Hyperlink"/>
            <w:rFonts w:ascii="Arial" w:hAnsi="Arial" w:cs="Arial"/>
            <w:color w:val="000000"/>
            <w:sz w:val="20"/>
            <w:szCs w:val="20"/>
          </w:rPr>
          <w:t>USPD</w:t>
        </w:r>
      </w:hyperlink>
      <w:r>
        <w:rPr>
          <w:rFonts w:ascii="Arial" w:hAnsi="Arial" w:cs="Arial"/>
          <w:sz w:val="20"/>
          <w:szCs w:val="20"/>
        </w:rPr>
        <w:t xml:space="preserve"> (die in Braunschweig im Gegensatz zum Reich die Mehrheit stellte). Er war gleichzeitig Mitglied des </w:t>
      </w:r>
      <w:hyperlink r:id="rId39" w:history="1">
        <w:r>
          <w:rPr>
            <w:rStyle w:val="Hyperlink"/>
            <w:rFonts w:ascii="Arial" w:hAnsi="Arial" w:cs="Arial"/>
            <w:color w:val="000000"/>
            <w:sz w:val="20"/>
            <w:szCs w:val="20"/>
          </w:rPr>
          <w:t>Spartakusbund</w:t>
        </w:r>
      </w:hyperlink>
      <w:r>
        <w:rPr>
          <w:rFonts w:ascii="Arial" w:hAnsi="Arial" w:cs="Arial"/>
          <w:sz w:val="20"/>
          <w:szCs w:val="20"/>
        </w:rPr>
        <w:t xml:space="preserve"> und arbeitete aktiv bei den </w:t>
      </w:r>
      <w:hyperlink r:id="rId40" w:history="1">
        <w:r>
          <w:rPr>
            <w:rStyle w:val="Hyperlink"/>
            <w:rFonts w:ascii="Arial" w:hAnsi="Arial" w:cs="Arial"/>
            <w:color w:val="000000"/>
            <w:sz w:val="20"/>
            <w:szCs w:val="20"/>
          </w:rPr>
          <w:t>Internationalen Kommunisten Deutschlands</w:t>
        </w:r>
      </w:hyperlink>
      <w:r>
        <w:rPr>
          <w:rFonts w:ascii="Arial" w:hAnsi="Arial" w:cs="Arial"/>
          <w:sz w:val="20"/>
          <w:szCs w:val="20"/>
        </w:rPr>
        <w:t xml:space="preserve"> mit.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Gegen Ende des </w:t>
      </w:r>
      <w:hyperlink r:id="rId41" w:history="1">
        <w:r>
          <w:rPr>
            <w:rStyle w:val="Hyperlink"/>
            <w:rFonts w:ascii="Arial" w:hAnsi="Arial" w:cs="Arial"/>
            <w:color w:val="000000"/>
            <w:sz w:val="20"/>
            <w:szCs w:val="20"/>
          </w:rPr>
          <w:t>Ersten Weltkrieges</w:t>
        </w:r>
      </w:hyperlink>
      <w:r>
        <w:rPr>
          <w:rFonts w:ascii="Arial" w:hAnsi="Arial" w:cs="Arial"/>
          <w:sz w:val="20"/>
          <w:szCs w:val="20"/>
        </w:rPr>
        <w:t xml:space="preserve"> leitete Merges eine von den </w:t>
      </w:r>
      <w:hyperlink r:id="rId42" w:history="1">
        <w:r>
          <w:rPr>
            <w:rStyle w:val="Hyperlink"/>
            <w:rFonts w:ascii="Arial" w:hAnsi="Arial" w:cs="Arial"/>
            <w:color w:val="000000"/>
            <w:sz w:val="20"/>
            <w:szCs w:val="20"/>
          </w:rPr>
          <w:t>Spartakisten</w:t>
        </w:r>
      </w:hyperlink>
      <w:r>
        <w:rPr>
          <w:rFonts w:ascii="Arial" w:hAnsi="Arial" w:cs="Arial"/>
          <w:sz w:val="20"/>
          <w:szCs w:val="20"/>
        </w:rPr>
        <w:t xml:space="preserve"> gegründete „</w:t>
      </w:r>
      <w:r>
        <w:rPr>
          <w:rFonts w:ascii="Arial" w:hAnsi="Arial" w:cs="Arial"/>
          <w:i/>
          <w:iCs/>
          <w:sz w:val="20"/>
          <w:szCs w:val="20"/>
        </w:rPr>
        <w:t>Deserteur-zentrale“</w:t>
      </w:r>
      <w:r>
        <w:rPr>
          <w:rFonts w:ascii="Arial" w:hAnsi="Arial" w:cs="Arial"/>
          <w:sz w:val="20"/>
          <w:szCs w:val="20"/>
        </w:rPr>
        <w:t xml:space="preserve">, die </w:t>
      </w:r>
      <w:hyperlink r:id="rId43" w:history="1">
        <w:r>
          <w:rPr>
            <w:rStyle w:val="Hyperlink"/>
            <w:rFonts w:ascii="Arial" w:hAnsi="Arial" w:cs="Arial"/>
            <w:color w:val="000000"/>
            <w:sz w:val="20"/>
            <w:szCs w:val="20"/>
          </w:rPr>
          <w:t>Deserteuren</w:t>
        </w:r>
      </w:hyperlink>
      <w:r>
        <w:rPr>
          <w:rFonts w:ascii="Arial" w:hAnsi="Arial" w:cs="Arial"/>
          <w:sz w:val="20"/>
          <w:szCs w:val="20"/>
        </w:rPr>
        <w:t xml:space="preserve"> Unterschlupf gewährte und sie mit </w:t>
      </w:r>
      <w:hyperlink r:id="rId44" w:history="1">
        <w:r>
          <w:rPr>
            <w:rStyle w:val="Hyperlink"/>
            <w:rFonts w:ascii="Arial" w:hAnsi="Arial" w:cs="Arial"/>
            <w:color w:val="000000"/>
            <w:sz w:val="20"/>
            <w:szCs w:val="20"/>
          </w:rPr>
          <w:t>gefälschten</w:t>
        </w:r>
      </w:hyperlink>
      <w:r>
        <w:rPr>
          <w:rFonts w:ascii="Arial" w:hAnsi="Arial" w:cs="Arial"/>
          <w:sz w:val="20"/>
          <w:szCs w:val="20"/>
        </w:rPr>
        <w:t xml:space="preserve"> </w:t>
      </w:r>
      <w:hyperlink r:id="rId45" w:history="1">
        <w:r>
          <w:rPr>
            <w:rStyle w:val="Hyperlink"/>
            <w:rFonts w:ascii="Arial" w:hAnsi="Arial" w:cs="Arial"/>
            <w:color w:val="000000"/>
            <w:sz w:val="20"/>
            <w:szCs w:val="20"/>
          </w:rPr>
          <w:t>Pässen</w:t>
        </w:r>
      </w:hyperlink>
      <w:r>
        <w:rPr>
          <w:rFonts w:ascii="Arial" w:hAnsi="Arial" w:cs="Arial"/>
          <w:sz w:val="20"/>
          <w:szCs w:val="20"/>
        </w:rPr>
        <w:t xml:space="preserve"> und </w:t>
      </w:r>
      <w:hyperlink r:id="rId46" w:history="1">
        <w:r>
          <w:rPr>
            <w:rStyle w:val="Hyperlink"/>
            <w:rFonts w:ascii="Arial" w:hAnsi="Arial" w:cs="Arial"/>
            <w:color w:val="000000"/>
            <w:sz w:val="20"/>
            <w:szCs w:val="20"/>
          </w:rPr>
          <w:t>Lebensmittelmarken</w:t>
        </w:r>
      </w:hyperlink>
      <w:r>
        <w:rPr>
          <w:rFonts w:ascii="Arial" w:hAnsi="Arial" w:cs="Arial"/>
          <w:sz w:val="20"/>
          <w:szCs w:val="20"/>
        </w:rPr>
        <w:t xml:space="preserve"> versorgte. Am </w:t>
      </w:r>
      <w:hyperlink r:id="rId47" w:history="1">
        <w:r>
          <w:rPr>
            <w:rStyle w:val="Hyperlink"/>
            <w:rFonts w:ascii="Arial" w:hAnsi="Arial" w:cs="Arial"/>
            <w:color w:val="000000"/>
            <w:sz w:val="20"/>
            <w:szCs w:val="20"/>
          </w:rPr>
          <w:t>3. November</w:t>
        </w:r>
      </w:hyperlink>
      <w:r>
        <w:rPr>
          <w:rFonts w:ascii="Arial" w:hAnsi="Arial" w:cs="Arial"/>
          <w:sz w:val="20"/>
          <w:szCs w:val="20"/>
        </w:rPr>
        <w:t xml:space="preserve"> sprach er auf einer illegalen Protestkundgebung auf dem Leonhardtplatz in Braunschweig, mit ca. 1.000 Teilnehmern. Bei der Kundgebung sollte eigentlich </w:t>
      </w:r>
      <w:hyperlink r:id="rId48" w:history="1">
        <w:r>
          <w:rPr>
            <w:rStyle w:val="Hyperlink"/>
            <w:rFonts w:ascii="Arial" w:hAnsi="Arial" w:cs="Arial"/>
            <w:color w:val="000000"/>
            <w:sz w:val="20"/>
            <w:szCs w:val="20"/>
          </w:rPr>
          <w:t>Karl Liebknecht</w:t>
        </w:r>
      </w:hyperlink>
      <w:r>
        <w:rPr>
          <w:rFonts w:ascii="Arial" w:hAnsi="Arial" w:cs="Arial"/>
          <w:sz w:val="20"/>
          <w:szCs w:val="20"/>
        </w:rPr>
        <w:t xml:space="preserve"> sprechen, der sagte aber kurzfristig ab. </w:t>
      </w:r>
    </w:p>
    <w:p w:rsidR="00000000" w:rsidRDefault="005B2AC1">
      <w:pPr>
        <w:rPr>
          <w:rFonts w:ascii="Arial" w:hAnsi="Arial" w:cs="Arial"/>
          <w:sz w:val="22"/>
          <w:szCs w:val="22"/>
        </w:rPr>
      </w:pPr>
    </w:p>
    <w:bookmarkStart w:id="4" w:name="1918-1919:_Novemberrevolution_und_.E2.80"/>
    <w:p w:rsidR="00000000" w:rsidRDefault="005B2AC1">
      <w:pPr>
        <w:rPr>
          <w:rFonts w:ascii="Arial" w:hAnsi="Arial" w:cs="Arial"/>
          <w:sz w:val="22"/>
          <w:szCs w:val="22"/>
        </w:rPr>
      </w:pPr>
      <w:r>
        <w:fldChar w:fldCharType="begin"/>
      </w:r>
      <w:r>
        <w:instrText>HYPERLINK</w:instrText>
      </w:r>
      <w:r>
        <w:instrText xml:space="preserve"> "http://www.dmoz.ch/online-lexikon/index.php?title=August_Merges&amp;action=edit&amp;section=3"</w:instrText>
      </w:r>
      <w:r>
        <w:fldChar w:fldCharType="separate"/>
      </w:r>
      <w:r>
        <w:rPr>
          <w:rStyle w:val="Hyperlink"/>
          <w:rFonts w:ascii="Arial" w:hAnsi="Arial" w:cs="Arial"/>
          <w:color w:val="000000"/>
          <w:sz w:val="22"/>
          <w:szCs w:val="22"/>
        </w:rPr>
        <w:t>1918-1919: Neiten</w:t>
      </w:r>
      <w:r>
        <w:fldChar w:fldCharType="end"/>
      </w:r>
      <w:r>
        <w:rPr>
          <w:rFonts w:ascii="Arial" w:hAnsi="Arial" w:cs="Arial"/>
          <w:sz w:val="22"/>
          <w:szCs w:val="22"/>
        </w:rPr>
        <w:t>]</w:t>
      </w:r>
      <w:r>
        <w:rPr>
          <w:rFonts w:ascii="Arial" w:hAnsi="Arial" w:cs="Arial"/>
          <w:sz w:val="22"/>
          <w:szCs w:val="22"/>
        </w:rPr>
        <w:t xml:space="preserve">ovemberrevolution und „Sozialistische Republik Braunschweig“ </w:t>
      </w:r>
      <w:bookmarkEnd w:id="4"/>
    </w:p>
    <w:p w:rsidR="00000000" w:rsidRDefault="005B2AC1">
      <w:pPr>
        <w:pStyle w:val="StandardWeb"/>
        <w:spacing w:before="0" w:after="0"/>
        <w:rPr>
          <w:rFonts w:ascii="Arial" w:hAnsi="Arial" w:cs="Arial"/>
          <w:sz w:val="20"/>
          <w:szCs w:val="20"/>
        </w:rPr>
      </w:pPr>
      <w:r>
        <w:rPr>
          <w:rFonts w:ascii="Arial" w:hAnsi="Arial" w:cs="Arial"/>
          <w:sz w:val="20"/>
          <w:szCs w:val="20"/>
        </w:rPr>
        <w:t>Merges, hatte als geschickter R</w:t>
      </w:r>
      <w:r>
        <w:rPr>
          <w:rFonts w:ascii="Arial" w:hAnsi="Arial" w:cs="Arial"/>
          <w:sz w:val="20"/>
          <w:szCs w:val="20"/>
        </w:rPr>
        <w:t xml:space="preserve">edner und </w:t>
      </w:r>
      <w:hyperlink r:id="rId49" w:history="1">
        <w:r>
          <w:rPr>
            <w:rStyle w:val="Hyperlink"/>
            <w:rFonts w:ascii="Arial" w:hAnsi="Arial" w:cs="Arial"/>
            <w:color w:val="000000"/>
            <w:sz w:val="20"/>
            <w:szCs w:val="20"/>
          </w:rPr>
          <w:t>Agitator</w:t>
        </w:r>
      </w:hyperlink>
      <w:r>
        <w:rPr>
          <w:rFonts w:ascii="Arial" w:hAnsi="Arial" w:cs="Arial"/>
          <w:sz w:val="20"/>
          <w:szCs w:val="20"/>
        </w:rPr>
        <w:t xml:space="preserve"> massiven Einfluss auf die politische Entwicklung im </w:t>
      </w:r>
      <w:hyperlink r:id="rId50" w:history="1">
        <w:r>
          <w:rPr>
            <w:rStyle w:val="Hyperlink"/>
            <w:rFonts w:ascii="Arial" w:hAnsi="Arial" w:cs="Arial"/>
            <w:color w:val="000000"/>
            <w:sz w:val="20"/>
            <w:szCs w:val="20"/>
          </w:rPr>
          <w:t>Land Braunschweig</w:t>
        </w:r>
      </w:hyperlink>
      <w:r>
        <w:rPr>
          <w:rFonts w:ascii="Arial" w:hAnsi="Arial" w:cs="Arial"/>
          <w:sz w:val="20"/>
          <w:szCs w:val="20"/>
        </w:rPr>
        <w:t xml:space="preserve"> in der Zeit zwischen Kriegsende und Mitt</w:t>
      </w:r>
      <w:r>
        <w:rPr>
          <w:rFonts w:ascii="Arial" w:hAnsi="Arial" w:cs="Arial"/>
          <w:sz w:val="20"/>
          <w:szCs w:val="20"/>
        </w:rPr>
        <w:t xml:space="preserve">e 1919.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So besetzte er am </w:t>
      </w:r>
      <w:hyperlink r:id="rId51" w:history="1">
        <w:r>
          <w:rPr>
            <w:rStyle w:val="Hyperlink"/>
            <w:rFonts w:ascii="Arial" w:hAnsi="Arial" w:cs="Arial"/>
            <w:color w:val="000000"/>
            <w:sz w:val="20"/>
            <w:szCs w:val="20"/>
          </w:rPr>
          <w:t>8. November</w:t>
        </w:r>
      </w:hyperlink>
      <w:r>
        <w:rPr>
          <w:rFonts w:ascii="Arial" w:hAnsi="Arial" w:cs="Arial"/>
          <w:sz w:val="20"/>
          <w:szCs w:val="20"/>
        </w:rPr>
        <w:t xml:space="preserve"> </w:t>
      </w:r>
      <w:hyperlink r:id="rId52" w:history="1">
        <w:r>
          <w:rPr>
            <w:rStyle w:val="Hyperlink"/>
            <w:rFonts w:ascii="Arial" w:hAnsi="Arial" w:cs="Arial"/>
            <w:color w:val="000000"/>
            <w:sz w:val="20"/>
            <w:szCs w:val="20"/>
          </w:rPr>
          <w:t>1918</w:t>
        </w:r>
      </w:hyperlink>
      <w:r>
        <w:rPr>
          <w:rFonts w:ascii="Arial" w:hAnsi="Arial" w:cs="Arial"/>
          <w:sz w:val="20"/>
          <w:szCs w:val="20"/>
        </w:rPr>
        <w:t xml:space="preserve"> gegen 7 Uhr morgens mit einer Gruppe Bewaffneter das „Volksfreund“-Gebäude der SPD, wodurch sich </w:t>
      </w:r>
      <w:r>
        <w:rPr>
          <w:rFonts w:ascii="Arial" w:hAnsi="Arial" w:cs="Arial"/>
          <w:sz w:val="20"/>
          <w:szCs w:val="20"/>
        </w:rPr>
        <w:t xml:space="preserve">die Linksradikalen ein eigenes Sprachrohr verschafften. Am Nachmittag desselben Tages erzwangen Merges und andere die </w:t>
      </w:r>
      <w:hyperlink r:id="rId53" w:history="1">
        <w:r>
          <w:rPr>
            <w:rStyle w:val="Hyperlink"/>
            <w:rFonts w:ascii="Arial" w:hAnsi="Arial" w:cs="Arial"/>
            <w:color w:val="000000"/>
            <w:sz w:val="20"/>
            <w:szCs w:val="20"/>
          </w:rPr>
          <w:t>Abdankung</w:t>
        </w:r>
      </w:hyperlink>
      <w:r>
        <w:rPr>
          <w:rFonts w:ascii="Arial" w:hAnsi="Arial" w:cs="Arial"/>
          <w:sz w:val="20"/>
          <w:szCs w:val="20"/>
        </w:rPr>
        <w:t xml:space="preserve"> des letzten Braunschweigischen </w:t>
      </w:r>
      <w:hyperlink r:id="rId54" w:history="1">
        <w:r>
          <w:rPr>
            <w:rStyle w:val="Hyperlink"/>
            <w:rFonts w:ascii="Arial" w:hAnsi="Arial" w:cs="Arial"/>
            <w:color w:val="000000"/>
            <w:sz w:val="20"/>
            <w:szCs w:val="20"/>
          </w:rPr>
          <w:t>Welfen</w:t>
        </w:r>
      </w:hyperlink>
      <w:r>
        <w:rPr>
          <w:rFonts w:ascii="Arial" w:hAnsi="Arial" w:cs="Arial"/>
          <w:sz w:val="20"/>
          <w:szCs w:val="20"/>
        </w:rPr>
        <w:t xml:space="preserve">-Herzogs </w:t>
      </w:r>
      <w:hyperlink r:id="rId55" w:history="1">
        <w:r>
          <w:rPr>
            <w:rStyle w:val="Hyperlink"/>
            <w:rFonts w:ascii="Arial" w:hAnsi="Arial" w:cs="Arial"/>
            <w:color w:val="000000"/>
            <w:sz w:val="20"/>
            <w:szCs w:val="20"/>
          </w:rPr>
          <w:t>Ernst-August</w:t>
        </w:r>
      </w:hyperlink>
      <w:r>
        <w:rPr>
          <w:rFonts w:ascii="Arial" w:hAnsi="Arial" w:cs="Arial"/>
          <w:sz w:val="20"/>
          <w:szCs w:val="20"/>
        </w:rPr>
        <w:t xml:space="preserve">, der die Stadt am folgenden Tage zusammen mit seiner Familie ins </w:t>
      </w:r>
      <w:hyperlink r:id="rId56" w:history="1">
        <w:r>
          <w:rPr>
            <w:rStyle w:val="Hyperlink"/>
            <w:rFonts w:ascii="Arial" w:hAnsi="Arial" w:cs="Arial"/>
            <w:color w:val="000000"/>
            <w:sz w:val="20"/>
            <w:szCs w:val="20"/>
          </w:rPr>
          <w:t>Exil</w:t>
        </w:r>
      </w:hyperlink>
      <w:r>
        <w:rPr>
          <w:rFonts w:ascii="Arial" w:hAnsi="Arial" w:cs="Arial"/>
          <w:sz w:val="20"/>
          <w:szCs w:val="20"/>
        </w:rPr>
        <w:t xml:space="preserve"> verließ.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Der </w:t>
      </w:r>
      <w:hyperlink r:id="rId57" w:history="1">
        <w:r>
          <w:rPr>
            <w:rStyle w:val="Hyperlink"/>
            <w:rFonts w:ascii="Arial" w:hAnsi="Arial" w:cs="Arial"/>
            <w:color w:val="000000"/>
            <w:sz w:val="20"/>
            <w:szCs w:val="20"/>
          </w:rPr>
          <w:t>Arbeiter- und Soldatenrat</w:t>
        </w:r>
      </w:hyperlink>
      <w:r>
        <w:rPr>
          <w:rFonts w:ascii="Arial" w:hAnsi="Arial" w:cs="Arial"/>
          <w:sz w:val="20"/>
          <w:szCs w:val="20"/>
        </w:rPr>
        <w:t xml:space="preserve"> übernahm darauf hin die politische Führung in Braunschweig, sein Vorsitzender war der „Husar Schütz“ (in Wirklichkeit ein Infanterist). Bere</w:t>
      </w:r>
      <w:r>
        <w:rPr>
          <w:rFonts w:ascii="Arial" w:hAnsi="Arial" w:cs="Arial"/>
          <w:sz w:val="20"/>
          <w:szCs w:val="20"/>
        </w:rPr>
        <w:t xml:space="preserve">its zwei Tage später, am </w:t>
      </w:r>
      <w:hyperlink r:id="rId58" w:history="1">
        <w:r>
          <w:rPr>
            <w:rStyle w:val="Hyperlink"/>
            <w:rFonts w:ascii="Arial" w:hAnsi="Arial" w:cs="Arial"/>
            <w:color w:val="000000"/>
            <w:sz w:val="20"/>
            <w:szCs w:val="20"/>
          </w:rPr>
          <w:t>10. November</w:t>
        </w:r>
      </w:hyperlink>
      <w:r>
        <w:rPr>
          <w:rFonts w:ascii="Arial" w:hAnsi="Arial" w:cs="Arial"/>
          <w:sz w:val="20"/>
          <w:szCs w:val="20"/>
        </w:rPr>
        <w:t xml:space="preserve"> </w:t>
      </w:r>
      <w:hyperlink r:id="rId59" w:history="1">
        <w:r>
          <w:rPr>
            <w:rStyle w:val="Hyperlink"/>
            <w:rFonts w:ascii="Arial" w:hAnsi="Arial" w:cs="Arial"/>
            <w:color w:val="000000"/>
            <w:sz w:val="20"/>
            <w:szCs w:val="20"/>
          </w:rPr>
          <w:t>1918</w:t>
        </w:r>
      </w:hyperlink>
      <w:r>
        <w:rPr>
          <w:rFonts w:ascii="Arial" w:hAnsi="Arial" w:cs="Arial"/>
          <w:sz w:val="20"/>
          <w:szCs w:val="20"/>
        </w:rPr>
        <w:t xml:space="preserve">, wurde eine Alleinregierung der </w:t>
      </w:r>
      <w:hyperlink r:id="rId60" w:history="1">
        <w:r>
          <w:rPr>
            <w:rStyle w:val="Hyperlink"/>
            <w:rFonts w:ascii="Arial" w:hAnsi="Arial" w:cs="Arial"/>
            <w:color w:val="000000"/>
            <w:sz w:val="20"/>
            <w:szCs w:val="20"/>
          </w:rPr>
          <w:t>USPD</w:t>
        </w:r>
      </w:hyperlink>
      <w:r>
        <w:rPr>
          <w:rFonts w:ascii="Arial" w:hAnsi="Arial" w:cs="Arial"/>
          <w:sz w:val="20"/>
          <w:szCs w:val="20"/>
        </w:rPr>
        <w:t xml:space="preserve"> durch </w:t>
      </w:r>
      <w:r>
        <w:rPr>
          <w:rFonts w:ascii="Arial" w:hAnsi="Arial" w:cs="Arial"/>
          <w:sz w:val="20"/>
          <w:szCs w:val="20"/>
        </w:rPr>
        <w:t xml:space="preserve">den Arbeiter- und Soldatenrat ausgerufen. Die </w:t>
      </w:r>
      <w:r>
        <w:rPr>
          <w:rFonts w:ascii="Arial" w:hAnsi="Arial" w:cs="Arial"/>
          <w:i/>
          <w:iCs/>
          <w:sz w:val="20"/>
          <w:szCs w:val="20"/>
        </w:rPr>
        <w:t>„Sozialistische Republik Braunschweig“</w:t>
      </w:r>
      <w:r>
        <w:rPr>
          <w:rFonts w:ascii="Arial" w:hAnsi="Arial" w:cs="Arial"/>
          <w:sz w:val="20"/>
          <w:szCs w:val="20"/>
        </w:rPr>
        <w:t xml:space="preserve"> wurde </w:t>
      </w:r>
      <w:hyperlink r:id="rId61" w:history="1">
        <w:r>
          <w:rPr>
            <w:rStyle w:val="Hyperlink"/>
            <w:rFonts w:ascii="Arial" w:hAnsi="Arial" w:cs="Arial"/>
            <w:color w:val="000000"/>
            <w:sz w:val="20"/>
            <w:szCs w:val="20"/>
          </w:rPr>
          <w:t>proklamiert</w:t>
        </w:r>
      </w:hyperlink>
      <w:r>
        <w:rPr>
          <w:rFonts w:ascii="Arial" w:hAnsi="Arial" w:cs="Arial"/>
          <w:sz w:val="20"/>
          <w:szCs w:val="20"/>
        </w:rPr>
        <w:t xml:space="preserve"> und zu ihrem ersten Präsidenten wurde August Merges auf Vorschlag von </w:t>
      </w:r>
      <w:hyperlink r:id="rId62" w:history="1">
        <w:r>
          <w:rPr>
            <w:rStyle w:val="Hyperlink"/>
            <w:rFonts w:ascii="Arial" w:hAnsi="Arial" w:cs="Arial"/>
            <w:color w:val="000000"/>
            <w:sz w:val="20"/>
            <w:szCs w:val="20"/>
          </w:rPr>
          <w:t>Sepp Oerter</w:t>
        </w:r>
      </w:hyperlink>
      <w:r>
        <w:rPr>
          <w:rFonts w:ascii="Arial" w:hAnsi="Arial" w:cs="Arial"/>
          <w:sz w:val="20"/>
          <w:szCs w:val="20"/>
        </w:rPr>
        <w:t xml:space="preserve"> ausgerufen. Der Sozialistischen Republik Braunschweig gehörten folgende acht „Volkskommissare“ an: die einzige Frau: </w:t>
      </w:r>
      <w:hyperlink r:id="rId63" w:history="1">
        <w:r>
          <w:rPr>
            <w:rStyle w:val="Hyperlink"/>
            <w:rFonts w:ascii="Arial" w:hAnsi="Arial" w:cs="Arial"/>
            <w:color w:val="000000"/>
            <w:sz w:val="20"/>
            <w:szCs w:val="20"/>
          </w:rPr>
          <w:t>Minna Faßhauer</w:t>
        </w:r>
      </w:hyperlink>
      <w:r>
        <w:rPr>
          <w:rFonts w:ascii="Arial" w:hAnsi="Arial" w:cs="Arial"/>
          <w:sz w:val="20"/>
          <w:szCs w:val="20"/>
        </w:rPr>
        <w:t xml:space="preserve"> (Volksbi</w:t>
      </w:r>
      <w:r>
        <w:rPr>
          <w:rFonts w:ascii="Arial" w:hAnsi="Arial" w:cs="Arial"/>
          <w:sz w:val="20"/>
          <w:szCs w:val="20"/>
        </w:rPr>
        <w:t xml:space="preserve">ldung), Karl Eckardt (Arbeit), Gustav Gerecke (Ernäherung), August Junke (Justiz), Michael Müller (Verkehr und Handel, am 28. Januar 1919 durch Rudolf Löhr abgelöst), Sepp Oerter (Inneres und Finanzen), Gustav Rosenthal (revolutionäre Verteidigung, am 28. </w:t>
      </w:r>
      <w:r>
        <w:rPr>
          <w:rFonts w:ascii="Arial" w:hAnsi="Arial" w:cs="Arial"/>
          <w:sz w:val="20"/>
          <w:szCs w:val="20"/>
        </w:rPr>
        <w:t xml:space="preserve">Januar 1919 durch Herling abgelöst) und August Wesemeier (Stadt Braunschweig). </w:t>
      </w:r>
    </w:p>
    <w:p w:rsidR="00000000" w:rsidRDefault="005B2AC1">
      <w:pPr>
        <w:pStyle w:val="StandardWeb"/>
        <w:spacing w:before="0" w:after="0"/>
        <w:rPr>
          <w:rFonts w:ascii="Arial" w:hAnsi="Arial" w:cs="Arial"/>
          <w:sz w:val="20"/>
          <w:szCs w:val="20"/>
        </w:rPr>
      </w:pPr>
      <w:r>
        <w:rPr>
          <w:rFonts w:ascii="Arial" w:hAnsi="Arial" w:cs="Arial"/>
          <w:sz w:val="20"/>
          <w:szCs w:val="20"/>
        </w:rPr>
        <w:lastRenderedPageBreak/>
        <w:t xml:space="preserve">Am </w:t>
      </w:r>
      <w:hyperlink r:id="rId64" w:history="1">
        <w:r>
          <w:rPr>
            <w:rStyle w:val="Hyperlink"/>
            <w:rFonts w:ascii="Arial" w:hAnsi="Arial" w:cs="Arial"/>
            <w:color w:val="000000"/>
            <w:sz w:val="20"/>
            <w:szCs w:val="20"/>
          </w:rPr>
          <w:t>23. November</w:t>
        </w:r>
      </w:hyperlink>
      <w:r>
        <w:rPr>
          <w:rFonts w:ascii="Arial" w:hAnsi="Arial" w:cs="Arial"/>
          <w:sz w:val="20"/>
          <w:szCs w:val="20"/>
        </w:rPr>
        <w:t xml:space="preserve"> </w:t>
      </w:r>
      <w:hyperlink r:id="rId65" w:history="1">
        <w:r>
          <w:rPr>
            <w:rStyle w:val="Hyperlink"/>
            <w:rFonts w:ascii="Arial" w:hAnsi="Arial" w:cs="Arial"/>
            <w:color w:val="000000"/>
            <w:sz w:val="20"/>
            <w:szCs w:val="20"/>
          </w:rPr>
          <w:t>1919</w:t>
        </w:r>
      </w:hyperlink>
      <w:r>
        <w:rPr>
          <w:rFonts w:ascii="Arial" w:hAnsi="Arial" w:cs="Arial"/>
          <w:sz w:val="20"/>
          <w:szCs w:val="20"/>
        </w:rPr>
        <w:t xml:space="preserve"> nahm Merges an der Reichskonferenz des </w:t>
      </w:r>
      <w:r>
        <w:rPr>
          <w:rFonts w:ascii="Arial" w:hAnsi="Arial" w:cs="Arial"/>
          <w:sz w:val="20"/>
          <w:szCs w:val="20"/>
        </w:rPr>
        <w:t xml:space="preserve">Rates der Volksbeauftragten in Berlin teil. Zusammen mit dem Vertreter aus Gotha stimmte Merges als einziger gegen die Einberufung einer </w:t>
      </w:r>
      <w:hyperlink r:id="rId66" w:history="1">
        <w:r>
          <w:rPr>
            <w:rStyle w:val="Hyperlink"/>
            <w:rFonts w:ascii="Arial" w:hAnsi="Arial" w:cs="Arial"/>
            <w:color w:val="000000"/>
            <w:sz w:val="20"/>
            <w:szCs w:val="20"/>
          </w:rPr>
          <w:t>Nationalversammlung</w:t>
        </w:r>
      </w:hyperlink>
      <w:r>
        <w:rPr>
          <w:rFonts w:ascii="Arial" w:hAnsi="Arial" w:cs="Arial"/>
          <w:sz w:val="20"/>
          <w:szCs w:val="20"/>
        </w:rPr>
        <w:t xml:space="preserve">. Bei der Wahl zur </w:t>
      </w:r>
      <w:hyperlink r:id="rId67" w:history="1">
        <w:r>
          <w:rPr>
            <w:rStyle w:val="Hyperlink"/>
            <w:rFonts w:ascii="Arial" w:hAnsi="Arial" w:cs="Arial"/>
            <w:color w:val="000000"/>
            <w:sz w:val="20"/>
            <w:szCs w:val="20"/>
          </w:rPr>
          <w:t>Nationalversammlung</w:t>
        </w:r>
      </w:hyperlink>
      <w:r>
        <w:rPr>
          <w:rFonts w:ascii="Arial" w:hAnsi="Arial" w:cs="Arial"/>
          <w:sz w:val="20"/>
          <w:szCs w:val="20"/>
        </w:rPr>
        <w:t xml:space="preserve"> am </w:t>
      </w:r>
      <w:hyperlink r:id="rId68" w:history="1">
        <w:r>
          <w:rPr>
            <w:rStyle w:val="Hyperlink"/>
            <w:rFonts w:ascii="Arial" w:hAnsi="Arial" w:cs="Arial"/>
            <w:color w:val="000000"/>
            <w:sz w:val="20"/>
            <w:szCs w:val="20"/>
          </w:rPr>
          <w:t>19. Januar</w:t>
        </w:r>
      </w:hyperlink>
      <w:r>
        <w:rPr>
          <w:rFonts w:ascii="Arial" w:hAnsi="Arial" w:cs="Arial"/>
          <w:sz w:val="20"/>
          <w:szCs w:val="20"/>
        </w:rPr>
        <w:t xml:space="preserve"> </w:t>
      </w:r>
      <w:hyperlink r:id="rId69" w:history="1">
        <w:r>
          <w:rPr>
            <w:rStyle w:val="Hyperlink"/>
            <w:rFonts w:ascii="Arial" w:hAnsi="Arial" w:cs="Arial"/>
            <w:color w:val="000000"/>
            <w:sz w:val="20"/>
            <w:szCs w:val="20"/>
          </w:rPr>
          <w:t>1919</w:t>
        </w:r>
      </w:hyperlink>
      <w:r>
        <w:rPr>
          <w:rFonts w:ascii="Arial" w:hAnsi="Arial" w:cs="Arial"/>
          <w:sz w:val="20"/>
          <w:szCs w:val="20"/>
        </w:rPr>
        <w:t xml:space="preserve"> wurden als Vertreter für Braunschweig</w:t>
      </w:r>
      <w:r>
        <w:rPr>
          <w:rFonts w:ascii="Arial" w:hAnsi="Arial" w:cs="Arial"/>
          <w:sz w:val="20"/>
          <w:szCs w:val="20"/>
        </w:rPr>
        <w:t xml:space="preserve"> Oberlandesgerichtsrat </w:t>
      </w:r>
      <w:hyperlink r:id="rId70" w:history="1">
        <w:r>
          <w:rPr>
            <w:rStyle w:val="Hyperlink"/>
            <w:rFonts w:ascii="Arial" w:hAnsi="Arial" w:cs="Arial"/>
            <w:color w:val="000000"/>
            <w:sz w:val="20"/>
            <w:szCs w:val="20"/>
          </w:rPr>
          <w:t>August Hampe</w:t>
        </w:r>
      </w:hyperlink>
      <w:r>
        <w:rPr>
          <w:rFonts w:ascii="Arial" w:hAnsi="Arial" w:cs="Arial"/>
          <w:sz w:val="20"/>
          <w:szCs w:val="20"/>
        </w:rPr>
        <w:t xml:space="preserve">, Rechtsanwalt Dr. </w:t>
      </w:r>
      <w:hyperlink r:id="rId71" w:history="1">
        <w:r>
          <w:rPr>
            <w:rStyle w:val="Hyperlink"/>
            <w:rFonts w:ascii="Arial" w:hAnsi="Arial" w:cs="Arial"/>
            <w:color w:val="000000"/>
            <w:sz w:val="20"/>
            <w:szCs w:val="20"/>
          </w:rPr>
          <w:t>Heinrich Jasper</w:t>
        </w:r>
      </w:hyperlink>
      <w:r>
        <w:rPr>
          <w:rFonts w:ascii="Arial" w:hAnsi="Arial" w:cs="Arial"/>
          <w:sz w:val="20"/>
          <w:szCs w:val="20"/>
        </w:rPr>
        <w:t xml:space="preserve"> und August Merges bestimmt. Am </w:t>
      </w:r>
      <w:hyperlink r:id="rId72" w:history="1">
        <w:r>
          <w:rPr>
            <w:rStyle w:val="Hyperlink"/>
            <w:rFonts w:ascii="Arial" w:hAnsi="Arial" w:cs="Arial"/>
            <w:color w:val="000000"/>
            <w:sz w:val="20"/>
            <w:szCs w:val="20"/>
          </w:rPr>
          <w:t>25. Januar</w:t>
        </w:r>
      </w:hyperlink>
      <w:r>
        <w:rPr>
          <w:rFonts w:ascii="Arial" w:hAnsi="Arial" w:cs="Arial"/>
          <w:sz w:val="20"/>
          <w:szCs w:val="20"/>
        </w:rPr>
        <w:t xml:space="preserve"> </w:t>
      </w:r>
      <w:hyperlink r:id="rId73" w:history="1">
        <w:r>
          <w:rPr>
            <w:rStyle w:val="Hyperlink"/>
            <w:rFonts w:ascii="Arial" w:hAnsi="Arial" w:cs="Arial"/>
            <w:color w:val="000000"/>
            <w:sz w:val="20"/>
            <w:szCs w:val="20"/>
          </w:rPr>
          <w:t>1919</w:t>
        </w:r>
      </w:hyperlink>
      <w:r>
        <w:rPr>
          <w:rFonts w:ascii="Arial" w:hAnsi="Arial" w:cs="Arial"/>
          <w:sz w:val="20"/>
          <w:szCs w:val="20"/>
        </w:rPr>
        <w:t xml:space="preserve"> wurde Merges zum Bezirksvorsitzenden der USPD gewählt (Volksfreund vom 29. Januar 1919). Nach der Wahl des Landesparlamentes im Februar 1919, in dem die M</w:t>
      </w:r>
      <w:r>
        <w:rPr>
          <w:rFonts w:ascii="Arial" w:hAnsi="Arial" w:cs="Arial"/>
          <w:sz w:val="20"/>
          <w:szCs w:val="20"/>
        </w:rPr>
        <w:t xml:space="preserve">SPD, die </w:t>
      </w:r>
      <w:hyperlink r:id="rId74" w:history="1">
        <w:r>
          <w:rPr>
            <w:rStyle w:val="Hyperlink"/>
            <w:rFonts w:ascii="Arial" w:hAnsi="Arial" w:cs="Arial"/>
            <w:color w:val="000000"/>
            <w:sz w:val="20"/>
            <w:szCs w:val="20"/>
          </w:rPr>
          <w:t>Deutsche Demokratische Partei</w:t>
        </w:r>
      </w:hyperlink>
      <w:r>
        <w:rPr>
          <w:rFonts w:ascii="Arial" w:hAnsi="Arial" w:cs="Arial"/>
          <w:sz w:val="20"/>
          <w:szCs w:val="20"/>
        </w:rPr>
        <w:t xml:space="preserve"> (DDP) und die Bürgerliche Einheitsliste (BEL) die Mehrheit stellten, lehnten diese den Art. 14 des Verfassungsentwurfs ab. Im Entwurf war </w:t>
      </w:r>
      <w:r>
        <w:rPr>
          <w:rFonts w:ascii="Arial" w:hAnsi="Arial" w:cs="Arial"/>
          <w:sz w:val="20"/>
          <w:szCs w:val="20"/>
        </w:rPr>
        <w:t xml:space="preserve">vorgesehen, dass der Arbeiter- und Soldatenrat die „oberste Gesetzgebende Gewalt“ ausübe. Daraufhin legte Merges am </w:t>
      </w:r>
      <w:hyperlink r:id="rId75" w:history="1">
        <w:r>
          <w:rPr>
            <w:rStyle w:val="Hyperlink"/>
            <w:rFonts w:ascii="Arial" w:hAnsi="Arial" w:cs="Arial"/>
            <w:color w:val="000000"/>
            <w:sz w:val="20"/>
            <w:szCs w:val="20"/>
          </w:rPr>
          <w:t>22. Februar</w:t>
        </w:r>
      </w:hyperlink>
      <w:r>
        <w:rPr>
          <w:rFonts w:ascii="Arial" w:hAnsi="Arial" w:cs="Arial"/>
          <w:sz w:val="20"/>
          <w:szCs w:val="20"/>
        </w:rPr>
        <w:t xml:space="preserve"> </w:t>
      </w:r>
      <w:hyperlink r:id="rId76" w:history="1">
        <w:r>
          <w:rPr>
            <w:rStyle w:val="Hyperlink"/>
            <w:rFonts w:ascii="Arial" w:hAnsi="Arial" w:cs="Arial"/>
            <w:color w:val="000000"/>
            <w:sz w:val="20"/>
            <w:szCs w:val="20"/>
          </w:rPr>
          <w:t>1919</w:t>
        </w:r>
      </w:hyperlink>
      <w:r>
        <w:rPr>
          <w:rFonts w:ascii="Arial" w:hAnsi="Arial" w:cs="Arial"/>
          <w:sz w:val="20"/>
          <w:szCs w:val="20"/>
        </w:rPr>
        <w:t xml:space="preserve"> sämtlich</w:t>
      </w:r>
      <w:r>
        <w:rPr>
          <w:rFonts w:ascii="Arial" w:hAnsi="Arial" w:cs="Arial"/>
          <w:sz w:val="20"/>
          <w:szCs w:val="20"/>
        </w:rPr>
        <w:t xml:space="preserve">e parlamentarischen Ämter nieder, verzichtete damit auch auf das Präsidentenamt, weil er die Revolution durch den </w:t>
      </w:r>
      <w:hyperlink r:id="rId77" w:history="1">
        <w:r>
          <w:rPr>
            <w:rStyle w:val="Hyperlink"/>
            <w:rFonts w:ascii="Arial" w:hAnsi="Arial" w:cs="Arial"/>
            <w:color w:val="000000"/>
            <w:sz w:val="20"/>
            <w:szCs w:val="20"/>
          </w:rPr>
          <w:t>Parlamentarismus</w:t>
        </w:r>
      </w:hyperlink>
      <w:r>
        <w:rPr>
          <w:rFonts w:ascii="Arial" w:hAnsi="Arial" w:cs="Arial"/>
          <w:sz w:val="20"/>
          <w:szCs w:val="20"/>
        </w:rPr>
        <w:t xml:space="preserve"> verraten sah.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Bis zum Einmarsch der </w:t>
      </w:r>
      <w:hyperlink r:id="rId78" w:history="1">
        <w:r>
          <w:rPr>
            <w:rStyle w:val="Hyperlink"/>
            <w:rFonts w:ascii="Arial" w:hAnsi="Arial" w:cs="Arial"/>
            <w:color w:val="000000"/>
            <w:sz w:val="20"/>
            <w:szCs w:val="20"/>
          </w:rPr>
          <w:t>Freikorps</w:t>
        </w:r>
      </w:hyperlink>
      <w:r>
        <w:rPr>
          <w:rFonts w:ascii="Arial" w:hAnsi="Arial" w:cs="Arial"/>
          <w:sz w:val="20"/>
          <w:szCs w:val="20"/>
        </w:rPr>
        <w:t xml:space="preserve">-Truppen unter General </w:t>
      </w:r>
      <w:hyperlink r:id="rId79" w:history="1">
        <w:r>
          <w:rPr>
            <w:rStyle w:val="Hyperlink"/>
            <w:rFonts w:ascii="Arial" w:hAnsi="Arial" w:cs="Arial"/>
            <w:color w:val="000000"/>
            <w:sz w:val="20"/>
            <w:szCs w:val="20"/>
          </w:rPr>
          <w:t>Maercker</w:t>
        </w:r>
      </w:hyperlink>
      <w:r>
        <w:rPr>
          <w:rFonts w:ascii="Arial" w:hAnsi="Arial" w:cs="Arial"/>
          <w:sz w:val="20"/>
          <w:szCs w:val="20"/>
        </w:rPr>
        <w:t xml:space="preserve"> in Braunschweig am </w:t>
      </w:r>
      <w:hyperlink r:id="rId80" w:history="1">
        <w:r>
          <w:rPr>
            <w:rStyle w:val="Hyperlink"/>
            <w:rFonts w:ascii="Arial" w:hAnsi="Arial" w:cs="Arial"/>
            <w:color w:val="000000"/>
            <w:sz w:val="20"/>
            <w:szCs w:val="20"/>
          </w:rPr>
          <w:t>17. April</w:t>
        </w:r>
      </w:hyperlink>
      <w:r>
        <w:rPr>
          <w:rFonts w:ascii="Arial" w:hAnsi="Arial" w:cs="Arial"/>
          <w:sz w:val="20"/>
          <w:szCs w:val="20"/>
        </w:rPr>
        <w:t xml:space="preserve"> </w:t>
      </w:r>
      <w:hyperlink r:id="rId81" w:history="1">
        <w:r>
          <w:rPr>
            <w:rStyle w:val="Hyperlink"/>
            <w:rFonts w:ascii="Arial" w:hAnsi="Arial" w:cs="Arial"/>
            <w:color w:val="000000"/>
            <w:sz w:val="20"/>
            <w:szCs w:val="20"/>
          </w:rPr>
          <w:t>1919</w:t>
        </w:r>
      </w:hyperlink>
      <w:r>
        <w:rPr>
          <w:rFonts w:ascii="Arial" w:hAnsi="Arial" w:cs="Arial"/>
          <w:sz w:val="20"/>
          <w:szCs w:val="20"/>
        </w:rPr>
        <w:t xml:space="preserve"> zur Beendigung des </w:t>
      </w:r>
      <w:hyperlink r:id="rId82" w:history="1">
        <w:r>
          <w:rPr>
            <w:rStyle w:val="Hyperlink"/>
            <w:rFonts w:ascii="Arial" w:hAnsi="Arial" w:cs="Arial"/>
            <w:color w:val="000000"/>
            <w:sz w:val="20"/>
            <w:szCs w:val="20"/>
          </w:rPr>
          <w:t>Generalstreiks</w:t>
        </w:r>
      </w:hyperlink>
      <w:r>
        <w:rPr>
          <w:rFonts w:ascii="Arial" w:hAnsi="Arial" w:cs="Arial"/>
          <w:sz w:val="20"/>
          <w:szCs w:val="20"/>
        </w:rPr>
        <w:t>, war Merges Anführer lokaler Aufstände. Um seiner Verhaftung zu entgehen tauchte er beim Einmarsch der Maercker-</w:t>
      </w:r>
      <w:r>
        <w:rPr>
          <w:rFonts w:ascii="Arial" w:hAnsi="Arial" w:cs="Arial"/>
          <w:sz w:val="20"/>
          <w:szCs w:val="20"/>
        </w:rPr>
        <w:t xml:space="preserve">Truppen zunächst in Braunschweig unter und flüchtete dann nach Berlin. </w:t>
      </w:r>
    </w:p>
    <w:p w:rsidR="00000000" w:rsidRDefault="005B2AC1">
      <w:pPr>
        <w:rPr>
          <w:rFonts w:ascii="Arial" w:hAnsi="Arial" w:cs="Arial"/>
          <w:sz w:val="22"/>
          <w:szCs w:val="22"/>
        </w:rPr>
      </w:pPr>
    </w:p>
    <w:p w:rsidR="00000000" w:rsidRDefault="005B2AC1">
      <w:pPr>
        <w:rPr>
          <w:rFonts w:ascii="Arial" w:hAnsi="Arial" w:cs="Arial"/>
          <w:sz w:val="22"/>
          <w:szCs w:val="22"/>
        </w:rPr>
      </w:pPr>
      <w:bookmarkStart w:id="5" w:name="1920-1933_Arbeit_in_.28links-.29kommunis"/>
      <w:r>
        <w:rPr>
          <w:rFonts w:ascii="Arial" w:hAnsi="Arial" w:cs="Arial"/>
          <w:sz w:val="22"/>
          <w:szCs w:val="22"/>
        </w:rPr>
        <w:t xml:space="preserve">1920-1933 Arbeit in (links-)kommunistischen und syndikalistischen Organisationen </w:t>
      </w:r>
      <w:bookmarkEnd w:id="5"/>
    </w:p>
    <w:p w:rsidR="00000000" w:rsidRDefault="005B2AC1">
      <w:pPr>
        <w:pStyle w:val="StandardWeb"/>
        <w:spacing w:before="0" w:after="0"/>
        <w:rPr>
          <w:rFonts w:ascii="Arial" w:hAnsi="Arial" w:cs="Arial"/>
          <w:sz w:val="20"/>
          <w:szCs w:val="20"/>
        </w:rPr>
      </w:pPr>
      <w:r>
        <w:rPr>
          <w:rFonts w:ascii="Arial" w:hAnsi="Arial" w:cs="Arial"/>
          <w:sz w:val="20"/>
          <w:szCs w:val="20"/>
        </w:rPr>
        <w:t>Bis 1920 war Merges Mitglied der KPD. 1920 trat er aus und zählte zu den Gründungsmitgliedern der lin</w:t>
      </w:r>
      <w:r>
        <w:rPr>
          <w:rFonts w:ascii="Arial" w:hAnsi="Arial" w:cs="Arial"/>
          <w:sz w:val="20"/>
          <w:szCs w:val="20"/>
        </w:rPr>
        <w:t xml:space="preserve">kskommunistischen AAU und der </w:t>
      </w:r>
      <w:hyperlink r:id="rId83" w:history="1">
        <w:r>
          <w:rPr>
            <w:rStyle w:val="Hyperlink"/>
            <w:rFonts w:ascii="Arial" w:hAnsi="Arial" w:cs="Arial"/>
            <w:color w:val="000000"/>
            <w:sz w:val="20"/>
            <w:szCs w:val="20"/>
          </w:rPr>
          <w:t>KAPD</w:t>
        </w:r>
      </w:hyperlink>
      <w:r>
        <w:rPr>
          <w:rFonts w:ascii="Arial" w:hAnsi="Arial" w:cs="Arial"/>
          <w:sz w:val="20"/>
          <w:szCs w:val="20"/>
        </w:rPr>
        <w:t xml:space="preserve">. Er war zeitweise Mitglied des Vorstandes. Ihlau, Olaf: </w:t>
      </w:r>
      <w:r>
        <w:rPr>
          <w:rFonts w:ascii="Arial" w:hAnsi="Arial" w:cs="Arial"/>
          <w:i/>
          <w:iCs/>
          <w:sz w:val="20"/>
          <w:szCs w:val="20"/>
        </w:rPr>
        <w:t>Die Roten Kämpfer. Ein Beitrag zur Geschichte der Arbeiterbewegung in der Weimarer Republlik und im Dritten Rei</w:t>
      </w:r>
      <w:r>
        <w:rPr>
          <w:rFonts w:ascii="Arial" w:hAnsi="Arial" w:cs="Arial"/>
          <w:i/>
          <w:iCs/>
          <w:sz w:val="20"/>
          <w:szCs w:val="20"/>
        </w:rPr>
        <w:t>ch.</w:t>
      </w:r>
      <w:r>
        <w:rPr>
          <w:rFonts w:ascii="Arial" w:hAnsi="Arial" w:cs="Arial"/>
          <w:sz w:val="20"/>
          <w:szCs w:val="20"/>
        </w:rPr>
        <w:t xml:space="preserve"> Meisenhain/Glan 1969, S. 174.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Merges war Anhänger der „föderalistischen Minderheit“ in der KAPD, die eine Auflösung der kommunistischen Parteien und die Bildung von „Unionen“ forderte und jeder Zentralisierung und damit der </w:t>
      </w:r>
      <w:hyperlink r:id="rId84" w:history="1">
        <w:r>
          <w:rPr>
            <w:rStyle w:val="Hyperlink"/>
            <w:rFonts w:ascii="Arial" w:hAnsi="Arial" w:cs="Arial"/>
            <w:color w:val="000000"/>
            <w:sz w:val="20"/>
            <w:szCs w:val="20"/>
          </w:rPr>
          <w:t>Internationalen</w:t>
        </w:r>
      </w:hyperlink>
      <w:r>
        <w:rPr>
          <w:rFonts w:ascii="Arial" w:hAnsi="Arial" w:cs="Arial"/>
          <w:sz w:val="20"/>
          <w:szCs w:val="20"/>
        </w:rPr>
        <w:t xml:space="preserve"> sehr ablehnend gegenüber stand.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Am 15. März 1920 spricht August Merges bei einer Kundgebung in </w:t>
      </w:r>
      <w:hyperlink r:id="rId85" w:history="1">
        <w:r>
          <w:rPr>
            <w:rStyle w:val="Hyperlink"/>
            <w:rFonts w:ascii="Arial" w:hAnsi="Arial" w:cs="Arial"/>
            <w:color w:val="000000"/>
            <w:sz w:val="20"/>
            <w:szCs w:val="20"/>
          </w:rPr>
          <w:t>Schöningen</w:t>
        </w:r>
      </w:hyperlink>
      <w:r>
        <w:rPr>
          <w:rFonts w:ascii="Arial" w:hAnsi="Arial" w:cs="Arial"/>
          <w:sz w:val="20"/>
          <w:szCs w:val="20"/>
        </w:rPr>
        <w:t>. Aufgerufen dazu hatte ein Aktionsau</w:t>
      </w:r>
      <w:r>
        <w:rPr>
          <w:rFonts w:ascii="Arial" w:hAnsi="Arial" w:cs="Arial"/>
          <w:sz w:val="20"/>
          <w:szCs w:val="20"/>
        </w:rPr>
        <w:t xml:space="preserve">sschuss aus SPD, KPD und USPD, der sich zu Beginn des </w:t>
      </w:r>
      <w:hyperlink r:id="rId86" w:history="1">
        <w:r>
          <w:rPr>
            <w:rStyle w:val="Hyperlink"/>
            <w:rFonts w:ascii="Arial" w:hAnsi="Arial" w:cs="Arial"/>
            <w:color w:val="000000"/>
            <w:sz w:val="20"/>
            <w:szCs w:val="20"/>
          </w:rPr>
          <w:t>Kapp-Putsch</w:t>
        </w:r>
      </w:hyperlink>
      <w:r>
        <w:rPr>
          <w:rFonts w:ascii="Arial" w:hAnsi="Arial" w:cs="Arial"/>
          <w:sz w:val="20"/>
          <w:szCs w:val="20"/>
        </w:rPr>
        <w:t xml:space="preserve"> gebildet hatte und faktisch die vollziehende Gewalt ausübte. Die Arbeiter aller Betriebe in Schöningen beteiligten sich an einem </w:t>
      </w:r>
      <w:r>
        <w:rPr>
          <w:rFonts w:ascii="Arial" w:hAnsi="Arial" w:cs="Arial"/>
          <w:sz w:val="20"/>
          <w:szCs w:val="20"/>
        </w:rPr>
        <w:t xml:space="preserve">Generalstreik auch die Landarbeiter befanden sich im Streik, der allerdings schon vor Ausbruch des </w:t>
      </w:r>
      <w:hyperlink r:id="rId87" w:history="1">
        <w:r>
          <w:rPr>
            <w:rStyle w:val="Hyperlink"/>
            <w:rFonts w:ascii="Arial" w:hAnsi="Arial" w:cs="Arial"/>
            <w:color w:val="000000"/>
            <w:sz w:val="20"/>
            <w:szCs w:val="20"/>
          </w:rPr>
          <w:t>Kapp-Putsch</w:t>
        </w:r>
      </w:hyperlink>
      <w:r>
        <w:rPr>
          <w:rFonts w:ascii="Arial" w:hAnsi="Arial" w:cs="Arial"/>
          <w:sz w:val="20"/>
          <w:szCs w:val="20"/>
        </w:rPr>
        <w:t>, am 12. März in 18 Orten rund um Schöningen begonnen hatte. Nach Abschluss der Kundg</w:t>
      </w:r>
      <w:r>
        <w:rPr>
          <w:rFonts w:ascii="Arial" w:hAnsi="Arial" w:cs="Arial"/>
          <w:sz w:val="20"/>
          <w:szCs w:val="20"/>
        </w:rPr>
        <w:t>ebung zogen viele Teilnehmer zum Rittergut, auf das sich die Einwohnerwehr zurückgezogen hatte. Sie forderten die Einwohnerwehr auf, ihre Waffen den Arbeitern auszuhändigen. Erst in der Nacht kamen Truppen der Reichswehr nach Schöningen und beendeten die B</w:t>
      </w:r>
      <w:r>
        <w:rPr>
          <w:rFonts w:ascii="Arial" w:hAnsi="Arial" w:cs="Arial"/>
          <w:sz w:val="20"/>
          <w:szCs w:val="20"/>
        </w:rPr>
        <w:t>elagerung des Rittergutes. Am folgenden Tag wurde bei einer Kundgebung der Kommandeur der Einwohnerwehr erschossen. Daraufhin erließ Oberst Stachow einen Haftbefehl gegen August Merges, der für die Vorkommnisse verantwortlich gemacht wurde. Er hätte die Ar</w:t>
      </w:r>
      <w:r>
        <w:rPr>
          <w:rFonts w:ascii="Arial" w:hAnsi="Arial" w:cs="Arial"/>
          <w:sz w:val="20"/>
          <w:szCs w:val="20"/>
        </w:rPr>
        <w:t>beiter „</w:t>
      </w:r>
      <w:r>
        <w:rPr>
          <w:rFonts w:ascii="Arial" w:hAnsi="Arial" w:cs="Arial"/>
          <w:i/>
          <w:iCs/>
          <w:sz w:val="20"/>
          <w:szCs w:val="20"/>
        </w:rPr>
        <w:t>zur gewaltsamen Entwaffnung der gesetzlichen Einwohnerwehr aufgereizt ... In Folge davon ist es zu Unruhen und Kämpfen gekommen, bei denen es mehrere Tote und Verwundete gab</w:t>
      </w:r>
      <w:r>
        <w:rPr>
          <w:rFonts w:ascii="Arial" w:hAnsi="Arial" w:cs="Arial"/>
          <w:sz w:val="20"/>
          <w:szCs w:val="20"/>
        </w:rPr>
        <w:t>.“ Trotz der Fahndung durch mehrere Kommandos der Reichswehr gelingt es Aug</w:t>
      </w:r>
      <w:r>
        <w:rPr>
          <w:rFonts w:ascii="Arial" w:hAnsi="Arial" w:cs="Arial"/>
          <w:sz w:val="20"/>
          <w:szCs w:val="20"/>
        </w:rPr>
        <w:t xml:space="preserve">ust Merges am folgenden Tag, den 16. März, bei einer Versammlung in Schöppenstedt zu sprechen. Die Anwesenden Arbeiter verhindern dabei seine Festnahme. (Geschichtskommission der DKP Niedersachsen (Hrsg.): </w:t>
      </w:r>
      <w:r>
        <w:rPr>
          <w:rFonts w:ascii="Arial" w:hAnsi="Arial" w:cs="Arial"/>
          <w:i/>
          <w:iCs/>
          <w:sz w:val="20"/>
          <w:szCs w:val="20"/>
        </w:rPr>
        <w:t>Blätter zur Geschichte der niedersächsischen Arbei</w:t>
      </w:r>
      <w:r>
        <w:rPr>
          <w:rFonts w:ascii="Arial" w:hAnsi="Arial" w:cs="Arial"/>
          <w:i/>
          <w:iCs/>
          <w:sz w:val="20"/>
          <w:szCs w:val="20"/>
        </w:rPr>
        <w:t>terbewegung Nr. 1 August 1980</w:t>
      </w:r>
      <w:r>
        <w:rPr>
          <w:rFonts w:ascii="Arial" w:hAnsi="Arial" w:cs="Arial"/>
          <w:sz w:val="20"/>
          <w:szCs w:val="20"/>
        </w:rPr>
        <w:t xml:space="preserve"> Hannover 1980, S. 5f)</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Im Juli 1920 reiste er zum 2. Weltkongress der </w:t>
      </w:r>
      <w:hyperlink r:id="rId88" w:history="1">
        <w:r>
          <w:rPr>
            <w:rStyle w:val="Hyperlink"/>
            <w:rFonts w:ascii="Arial" w:hAnsi="Arial" w:cs="Arial"/>
            <w:color w:val="000000"/>
            <w:sz w:val="20"/>
            <w:szCs w:val="20"/>
          </w:rPr>
          <w:t>Komintern</w:t>
        </w:r>
      </w:hyperlink>
      <w:r>
        <w:rPr>
          <w:rFonts w:ascii="Arial" w:hAnsi="Arial" w:cs="Arial"/>
          <w:sz w:val="20"/>
          <w:szCs w:val="20"/>
        </w:rPr>
        <w:t xml:space="preserve"> nach </w:t>
      </w:r>
      <w:hyperlink r:id="rId89" w:history="1">
        <w:r>
          <w:rPr>
            <w:rStyle w:val="Hyperlink"/>
            <w:rFonts w:ascii="Arial" w:hAnsi="Arial" w:cs="Arial"/>
            <w:color w:val="000000"/>
            <w:sz w:val="20"/>
            <w:szCs w:val="20"/>
          </w:rPr>
          <w:t>Moskau</w:t>
        </w:r>
      </w:hyperlink>
      <w:r>
        <w:rPr>
          <w:rFonts w:ascii="Arial" w:hAnsi="Arial" w:cs="Arial"/>
          <w:sz w:val="20"/>
          <w:szCs w:val="20"/>
        </w:rPr>
        <w:t>, um dort gemeinsam m</w:t>
      </w:r>
      <w:r>
        <w:rPr>
          <w:rFonts w:ascii="Arial" w:hAnsi="Arial" w:cs="Arial"/>
          <w:sz w:val="20"/>
          <w:szCs w:val="20"/>
        </w:rPr>
        <w:t xml:space="preserve">it </w:t>
      </w:r>
      <w:hyperlink r:id="rId90" w:history="1">
        <w:r>
          <w:rPr>
            <w:rStyle w:val="Hyperlink"/>
            <w:rFonts w:ascii="Arial" w:hAnsi="Arial" w:cs="Arial"/>
            <w:color w:val="000000"/>
            <w:sz w:val="20"/>
            <w:szCs w:val="20"/>
          </w:rPr>
          <w:t>Otto Rühle</w:t>
        </w:r>
      </w:hyperlink>
      <w:r>
        <w:rPr>
          <w:rFonts w:ascii="Arial" w:hAnsi="Arial" w:cs="Arial"/>
          <w:sz w:val="20"/>
          <w:szCs w:val="20"/>
        </w:rPr>
        <w:t xml:space="preserve"> über die Aufnahme der </w:t>
      </w:r>
      <w:hyperlink r:id="rId91" w:history="1">
        <w:r>
          <w:rPr>
            <w:rStyle w:val="Hyperlink"/>
            <w:rFonts w:ascii="Arial" w:hAnsi="Arial" w:cs="Arial"/>
            <w:color w:val="000000"/>
            <w:sz w:val="20"/>
            <w:szCs w:val="20"/>
          </w:rPr>
          <w:t>KAPD</w:t>
        </w:r>
      </w:hyperlink>
      <w:r>
        <w:rPr>
          <w:rFonts w:ascii="Arial" w:hAnsi="Arial" w:cs="Arial"/>
          <w:sz w:val="20"/>
          <w:szCs w:val="20"/>
        </w:rPr>
        <w:t xml:space="preserve"> in der 3. Internationalen zu verhandeln. Das Exekutiv-komitee wollte der KAPD-Delegation zunächst ein</w:t>
      </w:r>
      <w:r>
        <w:rPr>
          <w:rFonts w:ascii="Arial" w:hAnsi="Arial" w:cs="Arial"/>
          <w:sz w:val="20"/>
          <w:szCs w:val="20"/>
        </w:rPr>
        <w:t xml:space="preserve">e beratende Stimme einräumen und drängte sie zu einer Kongressteilnahme.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In den Vorberatungen mit den Mitglieder des Exekutivkomitees der Internationalen, </w:t>
      </w:r>
      <w:hyperlink r:id="rId92" w:history="1">
        <w:r>
          <w:rPr>
            <w:rStyle w:val="Hyperlink"/>
            <w:rFonts w:ascii="Arial" w:hAnsi="Arial" w:cs="Arial"/>
            <w:color w:val="000000"/>
            <w:sz w:val="20"/>
            <w:szCs w:val="20"/>
          </w:rPr>
          <w:t>Lenin</w:t>
        </w:r>
      </w:hyperlink>
      <w:r>
        <w:rPr>
          <w:rFonts w:ascii="Arial" w:hAnsi="Arial" w:cs="Arial"/>
          <w:sz w:val="20"/>
          <w:szCs w:val="20"/>
        </w:rPr>
        <w:t xml:space="preserve">, </w:t>
      </w:r>
      <w:hyperlink r:id="rId93" w:history="1">
        <w:r>
          <w:rPr>
            <w:rStyle w:val="Hyperlink"/>
            <w:rFonts w:ascii="Arial" w:hAnsi="Arial" w:cs="Arial"/>
            <w:color w:val="000000"/>
            <w:sz w:val="20"/>
            <w:szCs w:val="20"/>
          </w:rPr>
          <w:t>Bucharin</w:t>
        </w:r>
      </w:hyperlink>
      <w:r>
        <w:rPr>
          <w:rFonts w:ascii="Arial" w:hAnsi="Arial" w:cs="Arial"/>
          <w:sz w:val="20"/>
          <w:szCs w:val="20"/>
        </w:rPr>
        <w:t xml:space="preserve"> und </w:t>
      </w:r>
      <w:hyperlink r:id="rId94" w:history="1">
        <w:r>
          <w:rPr>
            <w:rStyle w:val="Hyperlink"/>
            <w:rFonts w:ascii="Arial" w:hAnsi="Arial" w:cs="Arial"/>
            <w:color w:val="000000"/>
            <w:sz w:val="20"/>
            <w:szCs w:val="20"/>
          </w:rPr>
          <w:t>Sinowjew</w:t>
        </w:r>
      </w:hyperlink>
      <w:r>
        <w:rPr>
          <w:rFonts w:ascii="Arial" w:hAnsi="Arial" w:cs="Arial"/>
          <w:sz w:val="20"/>
          <w:szCs w:val="20"/>
        </w:rPr>
        <w:t xml:space="preserve">, lehnten Merges und Rühle die von </w:t>
      </w:r>
      <w:hyperlink r:id="rId95" w:history="1">
        <w:r>
          <w:rPr>
            <w:rStyle w:val="Hyperlink"/>
            <w:rFonts w:ascii="Arial" w:hAnsi="Arial" w:cs="Arial"/>
            <w:color w:val="000000"/>
            <w:sz w:val="20"/>
            <w:szCs w:val="20"/>
          </w:rPr>
          <w:t>Karl Radek</w:t>
        </w:r>
      </w:hyperlink>
      <w:r>
        <w:rPr>
          <w:rFonts w:ascii="Arial" w:hAnsi="Arial" w:cs="Arial"/>
          <w:sz w:val="20"/>
          <w:szCs w:val="20"/>
        </w:rPr>
        <w:t xml:space="preserve"> entworfen</w:t>
      </w:r>
      <w:r>
        <w:rPr>
          <w:rFonts w:ascii="Arial" w:hAnsi="Arial" w:cs="Arial"/>
          <w:sz w:val="20"/>
          <w:szCs w:val="20"/>
        </w:rPr>
        <w:t xml:space="preserve">en „Leitsätze über die Grundaufgaben der Kommunistischen Internationale“ ab, die auf dem Kongress beschlossen werden sollten und Aufnahmebedingungen in die Komintern enthielten. </w:t>
      </w:r>
    </w:p>
    <w:p w:rsidR="00000000" w:rsidRDefault="005B2AC1">
      <w:pPr>
        <w:pStyle w:val="StandardWeb"/>
        <w:spacing w:before="0" w:after="0"/>
        <w:rPr>
          <w:rFonts w:ascii="Arial" w:hAnsi="Arial" w:cs="Arial"/>
          <w:sz w:val="20"/>
          <w:szCs w:val="20"/>
        </w:rPr>
      </w:pPr>
      <w:r>
        <w:rPr>
          <w:rFonts w:ascii="Arial" w:hAnsi="Arial" w:cs="Arial"/>
          <w:sz w:val="20"/>
          <w:szCs w:val="20"/>
        </w:rPr>
        <w:t>Sowohl Merges als auch Rühle sprachen sich gegen den zentralistischen und bür</w:t>
      </w:r>
      <w:r>
        <w:rPr>
          <w:rFonts w:ascii="Arial" w:hAnsi="Arial" w:cs="Arial"/>
          <w:sz w:val="20"/>
          <w:szCs w:val="20"/>
        </w:rPr>
        <w:t xml:space="preserve">okratischen Aufbau der Internationale aus und wollten die Abhängigkeit der einzelnen Parteien von der „Machtzentrale“ nicht akzeptieren. Die in den Leitsätzen formulierten Grundsätze zur Frage des Verhältnisses von Partei, Klasse und Masse, zum </w:t>
      </w:r>
      <w:hyperlink r:id="rId96" w:history="1">
        <w:r>
          <w:rPr>
            <w:rStyle w:val="Hyperlink"/>
            <w:rFonts w:ascii="Arial" w:hAnsi="Arial" w:cs="Arial"/>
            <w:color w:val="000000"/>
            <w:sz w:val="20"/>
            <w:szCs w:val="20"/>
          </w:rPr>
          <w:t>Parlamentarismus</w:t>
        </w:r>
      </w:hyperlink>
      <w:r>
        <w:rPr>
          <w:rFonts w:ascii="Arial" w:hAnsi="Arial" w:cs="Arial"/>
          <w:sz w:val="20"/>
          <w:szCs w:val="20"/>
        </w:rPr>
        <w:t xml:space="preserve"> und zur Gewerkschaftsfrage standen den Auffassungen der KAPD entgegen. Merges und Rühle reisten deshalb schon vor Beginn des Kongresses wieder ab. Noch auf dem Rückweg erreichte sie ei</w:t>
      </w:r>
      <w:r>
        <w:rPr>
          <w:rFonts w:ascii="Arial" w:hAnsi="Arial" w:cs="Arial"/>
          <w:sz w:val="20"/>
          <w:szCs w:val="20"/>
        </w:rPr>
        <w:t>ne erneute Einladung des Exekutivkomitees, mit der Zusicherung, dass die KAPD das volle Stimmrecht bekäme, ohne dass dafür Forderungen jedweder Art zu erfüllen seien. Merges und Rühle ließen sich aber nicht von ihrem Entschluss der Nichtteilnahme abbringen</w:t>
      </w:r>
      <w:r>
        <w:rPr>
          <w:rFonts w:ascii="Arial" w:hAnsi="Arial" w:cs="Arial"/>
          <w:sz w:val="20"/>
          <w:szCs w:val="20"/>
        </w:rPr>
        <w:t xml:space="preserve">. Ihr Verhalten führte nach ihrer Rückkehr zu heftiger Kritik innerhalb der KAPD in deren Folge die politische Strömung um Rühle und Merges aus der Partei ausgeschlossen wurde. </w:t>
      </w:r>
    </w:p>
    <w:p w:rsidR="00000000" w:rsidRDefault="005B2AC1">
      <w:pPr>
        <w:pStyle w:val="StandardWeb"/>
        <w:spacing w:before="0" w:after="0"/>
        <w:rPr>
          <w:rFonts w:ascii="Arial" w:hAnsi="Arial" w:cs="Arial"/>
          <w:sz w:val="20"/>
          <w:szCs w:val="20"/>
        </w:rPr>
      </w:pPr>
      <w:r>
        <w:rPr>
          <w:rFonts w:ascii="Arial" w:hAnsi="Arial" w:cs="Arial"/>
          <w:sz w:val="20"/>
          <w:szCs w:val="20"/>
        </w:rPr>
        <w:t>Über seine Erlebnisse bei der Reise durch die Sowjetunion berichtete Merges an</w:t>
      </w:r>
      <w:r>
        <w:rPr>
          <w:rFonts w:ascii="Arial" w:hAnsi="Arial" w:cs="Arial"/>
          <w:sz w:val="20"/>
          <w:szCs w:val="20"/>
        </w:rPr>
        <w:t xml:space="preserve">schließend in mehreren Vorträgen in verschiedenen Städten. Sein Fazit: </w:t>
      </w:r>
      <w:r>
        <w:rPr>
          <w:rFonts w:ascii="Arial" w:hAnsi="Arial" w:cs="Arial"/>
          <w:i/>
          <w:iCs/>
          <w:sz w:val="20"/>
          <w:szCs w:val="20"/>
        </w:rPr>
        <w:t>„Rußland ist zwar das Land, das als erstes die soziale Revolution durchgeführt hat, es wird aber das letzte Land sein, das den Sozialismus durchführt“</w:t>
      </w:r>
      <w:r>
        <w:rPr>
          <w:rFonts w:ascii="Arial" w:hAnsi="Arial" w:cs="Arial"/>
          <w:sz w:val="20"/>
          <w:szCs w:val="20"/>
        </w:rPr>
        <w:t>. Merges trat danach erneut kurzzei</w:t>
      </w:r>
      <w:r>
        <w:rPr>
          <w:rFonts w:ascii="Arial" w:hAnsi="Arial" w:cs="Arial"/>
          <w:sz w:val="20"/>
          <w:szCs w:val="20"/>
        </w:rPr>
        <w:t xml:space="preserve">tig zur KPD über. Bock, Hans Manfred: </w:t>
      </w:r>
      <w:r>
        <w:rPr>
          <w:rFonts w:ascii="Arial" w:hAnsi="Arial" w:cs="Arial"/>
          <w:i/>
          <w:iCs/>
          <w:sz w:val="20"/>
          <w:szCs w:val="20"/>
        </w:rPr>
        <w:t>Syndikalismus und Linksradikalismus. Von 1918 - 1923. Zur Geschichte und Soziologie der Freien Arbeiter-Union Deutschlands (Syndikalisten) der Allgemeinen Arbeiter-Union Deutschlands und der Kommunistischen Arbeiterpar</w:t>
      </w:r>
      <w:r>
        <w:rPr>
          <w:rFonts w:ascii="Arial" w:hAnsi="Arial" w:cs="Arial"/>
          <w:i/>
          <w:iCs/>
          <w:sz w:val="20"/>
          <w:szCs w:val="20"/>
        </w:rPr>
        <w:t>tei Deutschlands.</w:t>
      </w:r>
      <w:r>
        <w:rPr>
          <w:rFonts w:ascii="Arial" w:hAnsi="Arial" w:cs="Arial"/>
          <w:sz w:val="20"/>
          <w:szCs w:val="20"/>
        </w:rPr>
        <w:t xml:space="preserve"> (Marburger Abhandlungen zur Politischen Wissenschaft, Bd. 13). Meisenheim/Glan 1969. ISBN B0000BQ5N0 und war nach seiner Rückkehr nach Braunschweig in der anarcho-syndikalistischen „</w:t>
      </w:r>
      <w:hyperlink r:id="rId97" w:history="1">
        <w:r>
          <w:rPr>
            <w:rStyle w:val="Hyperlink"/>
            <w:rFonts w:ascii="Arial" w:hAnsi="Arial" w:cs="Arial"/>
            <w:color w:val="000000"/>
            <w:sz w:val="20"/>
            <w:szCs w:val="20"/>
          </w:rPr>
          <w:t>Freien Arbeiter-Union</w:t>
        </w:r>
      </w:hyperlink>
      <w:r>
        <w:rPr>
          <w:rFonts w:ascii="Arial" w:hAnsi="Arial" w:cs="Arial"/>
          <w:sz w:val="20"/>
          <w:szCs w:val="20"/>
        </w:rPr>
        <w:t xml:space="preserve">“ tätig.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Im Oktober 1921 konstituierte sich die </w:t>
      </w:r>
      <w:hyperlink r:id="rId98" w:history="1">
        <w:r>
          <w:rPr>
            <w:rStyle w:val="Hyperlink"/>
            <w:rFonts w:ascii="Arial" w:hAnsi="Arial" w:cs="Arial"/>
            <w:color w:val="000000"/>
            <w:sz w:val="20"/>
            <w:szCs w:val="20"/>
          </w:rPr>
          <w:t>Allgemeine Arbeiter-Union – Einheitsorganisation</w:t>
        </w:r>
      </w:hyperlink>
      <w:r>
        <w:rPr>
          <w:rFonts w:ascii="Arial" w:hAnsi="Arial" w:cs="Arial"/>
          <w:sz w:val="20"/>
          <w:szCs w:val="20"/>
        </w:rPr>
        <w:t xml:space="preserve"> (AAUE), nach</w:t>
      </w:r>
      <w:r>
        <w:rPr>
          <w:rFonts w:ascii="Arial" w:hAnsi="Arial" w:cs="Arial"/>
          <w:sz w:val="20"/>
          <w:szCs w:val="20"/>
        </w:rPr>
        <w:t>dem es in der KAPD und der ihr angeschlossenen betrieblichen Organisation AAUD zu verstärkter Kritik an der Unterordnung der AAUD unter die KAPD gekommen war. Ansatz der Kritiker war es, eine politisch-</w:t>
      </w:r>
      <w:r>
        <w:rPr>
          <w:rFonts w:ascii="Arial" w:hAnsi="Arial" w:cs="Arial"/>
          <w:sz w:val="20"/>
          <w:szCs w:val="20"/>
        </w:rPr>
        <w:lastRenderedPageBreak/>
        <w:t>betriebliche Einheitsorganisation aufzubauen. In Braun</w:t>
      </w:r>
      <w:r>
        <w:rPr>
          <w:rFonts w:ascii="Arial" w:hAnsi="Arial" w:cs="Arial"/>
          <w:sz w:val="20"/>
          <w:szCs w:val="20"/>
        </w:rPr>
        <w:t xml:space="preserve">schweig gehörten ihr neben Merges rund 20 weitere Personen an, darunter die ehemalige Kultusministerin der Sozialistischen Republik Braunschweig, Minna Faßhauer. Bein, Reinhard: </w:t>
      </w:r>
      <w:r>
        <w:rPr>
          <w:rFonts w:ascii="Arial" w:hAnsi="Arial" w:cs="Arial"/>
          <w:i/>
          <w:iCs/>
          <w:sz w:val="20"/>
          <w:szCs w:val="20"/>
        </w:rPr>
        <w:t>Widerstand im Nationalsozialismus. Braunschweig 1930 bis 1945</w:t>
      </w:r>
      <w:r>
        <w:rPr>
          <w:rFonts w:ascii="Arial" w:hAnsi="Arial" w:cs="Arial"/>
          <w:sz w:val="20"/>
          <w:szCs w:val="20"/>
        </w:rPr>
        <w:t>. Braunschweig 19</w:t>
      </w:r>
      <w:r>
        <w:rPr>
          <w:rFonts w:ascii="Arial" w:hAnsi="Arial" w:cs="Arial"/>
          <w:sz w:val="20"/>
          <w:szCs w:val="20"/>
        </w:rPr>
        <w:t xml:space="preserve">85, S. 111.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1926 trat er dem „Spartakusbund linkskommunistischer Organisationen“ bei und stand dessen erster und einziger Reichskonferenz in </w:t>
      </w:r>
      <w:hyperlink r:id="rId99" w:history="1">
        <w:r>
          <w:rPr>
            <w:rStyle w:val="Hyperlink"/>
            <w:rFonts w:ascii="Arial" w:hAnsi="Arial" w:cs="Arial"/>
            <w:color w:val="000000"/>
            <w:sz w:val="20"/>
            <w:szCs w:val="20"/>
          </w:rPr>
          <w:t>Göttingen</w:t>
        </w:r>
      </w:hyperlink>
      <w:r>
        <w:rPr>
          <w:rFonts w:ascii="Arial" w:hAnsi="Arial" w:cs="Arial"/>
          <w:sz w:val="20"/>
          <w:szCs w:val="20"/>
        </w:rPr>
        <w:t xml:space="preserve"> vor. Der „Spartakusbund Nr. 2“ entstand nach </w:t>
      </w:r>
      <w:r>
        <w:rPr>
          <w:rFonts w:ascii="Arial" w:hAnsi="Arial" w:cs="Arial"/>
          <w:sz w:val="20"/>
          <w:szCs w:val="20"/>
        </w:rPr>
        <w:t xml:space="preserve">diversen Spaltungen der AAUE aus der ehemalige Mehrheitsfraktion um </w:t>
      </w:r>
      <w:hyperlink r:id="rId100" w:history="1">
        <w:r>
          <w:rPr>
            <w:rStyle w:val="Hyperlink"/>
            <w:rFonts w:ascii="Arial" w:hAnsi="Arial" w:cs="Arial"/>
            <w:color w:val="000000"/>
            <w:sz w:val="20"/>
            <w:szCs w:val="20"/>
          </w:rPr>
          <w:t>Franz Pfemfert</w:t>
        </w:r>
      </w:hyperlink>
      <w:r>
        <w:rPr>
          <w:rFonts w:ascii="Arial" w:hAnsi="Arial" w:cs="Arial"/>
          <w:sz w:val="20"/>
          <w:szCs w:val="20"/>
        </w:rPr>
        <w:t xml:space="preserve"> und </w:t>
      </w:r>
      <w:hyperlink r:id="rId101" w:history="1">
        <w:r>
          <w:rPr>
            <w:rStyle w:val="Hyperlink"/>
            <w:rFonts w:ascii="Arial" w:hAnsi="Arial" w:cs="Arial"/>
            <w:color w:val="000000"/>
            <w:sz w:val="20"/>
            <w:szCs w:val="20"/>
          </w:rPr>
          <w:t>Oskar Kanehl</w:t>
        </w:r>
      </w:hyperlink>
      <w:r>
        <w:rPr>
          <w:rFonts w:ascii="Arial" w:hAnsi="Arial" w:cs="Arial"/>
          <w:sz w:val="20"/>
          <w:szCs w:val="20"/>
        </w:rPr>
        <w:t>, die sich mit einer ultralinke</w:t>
      </w:r>
      <w:r>
        <w:rPr>
          <w:rFonts w:ascii="Arial" w:hAnsi="Arial" w:cs="Arial"/>
          <w:sz w:val="20"/>
          <w:szCs w:val="20"/>
        </w:rPr>
        <w:t xml:space="preserve">n KPD-Abspaltung um </w:t>
      </w:r>
      <w:hyperlink r:id="rId102" w:history="1">
        <w:r>
          <w:rPr>
            <w:rStyle w:val="Hyperlink"/>
            <w:rFonts w:ascii="Arial" w:hAnsi="Arial" w:cs="Arial"/>
            <w:color w:val="000000"/>
            <w:sz w:val="20"/>
            <w:szCs w:val="20"/>
          </w:rPr>
          <w:t>Iwan Katz</w:t>
        </w:r>
      </w:hyperlink>
      <w:r>
        <w:rPr>
          <w:rFonts w:ascii="Arial" w:hAnsi="Arial" w:cs="Arial"/>
          <w:sz w:val="20"/>
          <w:szCs w:val="20"/>
        </w:rPr>
        <w:t xml:space="preserve"> und dem „Industrieverband für das Verkehrsgewerbe“ zusammen-schlossen. Gegen Ende der Weimarer Republik zog er sich aus der aktiven Parteiarbeit zurück, Politik sollte</w:t>
      </w:r>
      <w:r>
        <w:rPr>
          <w:rFonts w:ascii="Arial" w:hAnsi="Arial" w:cs="Arial"/>
          <w:sz w:val="20"/>
          <w:szCs w:val="20"/>
        </w:rPr>
        <w:t xml:space="preserve">n nun Jüngere machen. Lein, Albrecht: </w:t>
      </w:r>
      <w:r>
        <w:rPr>
          <w:rFonts w:ascii="Arial" w:hAnsi="Arial" w:cs="Arial"/>
          <w:i/>
          <w:iCs/>
          <w:sz w:val="20"/>
          <w:szCs w:val="20"/>
        </w:rPr>
        <w:t>Die Antifaschistische Aktion 1945. Die Stunde 'Null' in Braunschweig.</w:t>
      </w:r>
      <w:r>
        <w:rPr>
          <w:rFonts w:ascii="Arial" w:hAnsi="Arial" w:cs="Arial"/>
          <w:sz w:val="20"/>
          <w:szCs w:val="20"/>
        </w:rPr>
        <w:t xml:space="preserve"> Göttinger Politikwissenschaftliche Forschungen, Bd. 2, S.126.  </w:t>
      </w:r>
    </w:p>
    <w:p w:rsidR="00000000" w:rsidRDefault="005B2AC1">
      <w:pPr>
        <w:rPr>
          <w:rFonts w:ascii="Arial" w:hAnsi="Arial" w:cs="Arial"/>
          <w:sz w:val="22"/>
          <w:szCs w:val="22"/>
        </w:rPr>
      </w:pPr>
    </w:p>
    <w:p w:rsidR="00000000" w:rsidRDefault="005B2AC1">
      <w:pPr>
        <w:rPr>
          <w:rFonts w:ascii="Arial" w:hAnsi="Arial" w:cs="Arial"/>
          <w:sz w:val="22"/>
          <w:szCs w:val="22"/>
        </w:rPr>
      </w:pPr>
      <w:bookmarkStart w:id="6" w:name="1933.E2.80.931945:_Resignation_und_Wider"/>
      <w:r>
        <w:rPr>
          <w:rFonts w:ascii="Arial" w:hAnsi="Arial" w:cs="Arial"/>
          <w:sz w:val="22"/>
          <w:szCs w:val="22"/>
        </w:rPr>
        <w:t xml:space="preserve">1933–1945: Resignation und Widerstand gegen das NS-Regime </w:t>
      </w:r>
      <w:bookmarkEnd w:id="6"/>
    </w:p>
    <w:p w:rsidR="00000000" w:rsidRDefault="005B2AC1">
      <w:pPr>
        <w:pStyle w:val="StandardWeb"/>
        <w:spacing w:before="0" w:after="0"/>
        <w:rPr>
          <w:rFonts w:ascii="Arial" w:hAnsi="Arial" w:cs="Arial"/>
          <w:sz w:val="20"/>
          <w:szCs w:val="20"/>
        </w:rPr>
      </w:pPr>
      <w:r>
        <w:rPr>
          <w:rFonts w:ascii="Arial" w:hAnsi="Arial" w:cs="Arial"/>
          <w:sz w:val="20"/>
          <w:szCs w:val="20"/>
        </w:rPr>
        <w:t xml:space="preserve">Zur </w:t>
      </w:r>
      <w:hyperlink r:id="rId103" w:history="1">
        <w:r>
          <w:rPr>
            <w:rStyle w:val="Hyperlink"/>
            <w:rFonts w:ascii="Arial" w:hAnsi="Arial" w:cs="Arial"/>
            <w:color w:val="000000"/>
            <w:sz w:val="20"/>
            <w:szCs w:val="20"/>
          </w:rPr>
          <w:t>Machtergreifung</w:t>
        </w:r>
      </w:hyperlink>
      <w:r>
        <w:rPr>
          <w:rFonts w:ascii="Arial" w:hAnsi="Arial" w:cs="Arial"/>
          <w:sz w:val="20"/>
          <w:szCs w:val="20"/>
        </w:rPr>
        <w:t xml:space="preserve"> der </w:t>
      </w:r>
      <w:hyperlink r:id="rId104" w:history="1">
        <w:r>
          <w:rPr>
            <w:rStyle w:val="Hyperlink"/>
            <w:rFonts w:ascii="Arial" w:hAnsi="Arial" w:cs="Arial"/>
            <w:color w:val="000000"/>
            <w:sz w:val="20"/>
            <w:szCs w:val="20"/>
          </w:rPr>
          <w:t>Nationalsozialisten</w:t>
        </w:r>
      </w:hyperlink>
      <w:r>
        <w:rPr>
          <w:rFonts w:ascii="Arial" w:hAnsi="Arial" w:cs="Arial"/>
          <w:sz w:val="20"/>
          <w:szCs w:val="20"/>
        </w:rPr>
        <w:t xml:space="preserve"> 1933 schrieb Merges ein Flugblatt mit dem Titel „Hitler bedeutet Krieg und Untergang“, welches sein So</w:t>
      </w:r>
      <w:r>
        <w:rPr>
          <w:rFonts w:ascii="Arial" w:hAnsi="Arial" w:cs="Arial"/>
          <w:sz w:val="20"/>
          <w:szCs w:val="20"/>
        </w:rPr>
        <w:t>hn Walter und Oswald Berger druckten und vor dem Arbeitsamt verteilten. Er und Minna Faßhauer kamen jedoch schnell zu der Überzeugung, dass Widerstand gegen den Nationalsozialismus, in der damaligen Situation, in der die Massen von einer kommunistischen Re</w:t>
      </w:r>
      <w:r>
        <w:rPr>
          <w:rFonts w:ascii="Arial" w:hAnsi="Arial" w:cs="Arial"/>
          <w:sz w:val="20"/>
          <w:szCs w:val="20"/>
        </w:rPr>
        <w:t xml:space="preserve">volution nichts hören wollten, nur hieße „mit dem Kopf gegen die Wand [zu] rennen und Märtyrer [zu]schaffen.“ Andere aus der Gruppe der AAUE, wie der Maurer </w:t>
      </w:r>
      <w:hyperlink r:id="rId105" w:history="1">
        <w:r>
          <w:rPr>
            <w:rStyle w:val="Hyperlink"/>
            <w:rFonts w:ascii="Arial" w:hAnsi="Arial" w:cs="Arial"/>
            <w:color w:val="000000"/>
            <w:sz w:val="20"/>
            <w:szCs w:val="20"/>
          </w:rPr>
          <w:t xml:space="preserve">Hermann </w:t>
        </w:r>
        <w:r>
          <w:rPr>
            <w:rStyle w:val="Hyperlink"/>
            <w:rFonts w:ascii="Arial" w:hAnsi="Arial" w:cs="Arial"/>
            <w:color w:val="000000"/>
            <w:sz w:val="20"/>
            <w:szCs w:val="20"/>
          </w:rPr>
          <w:t>Schade</w:t>
        </w:r>
      </w:hyperlink>
      <w:r>
        <w:rPr>
          <w:rFonts w:ascii="Arial" w:hAnsi="Arial" w:cs="Arial"/>
          <w:sz w:val="20"/>
          <w:szCs w:val="20"/>
        </w:rPr>
        <w:t xml:space="preserve">, sammelten dagegen meist junge Menschen um sich, um Aktionen gegen die Nazis durchzuführen. Die „Schade-Widerstandsgruppe“ – die sich </w:t>
      </w:r>
      <w:hyperlink r:id="rId106" w:history="1">
        <w:r>
          <w:rPr>
            <w:rStyle w:val="Hyperlink"/>
            <w:rFonts w:ascii="Arial" w:hAnsi="Arial" w:cs="Arial"/>
            <w:color w:val="000000"/>
            <w:sz w:val="20"/>
            <w:szCs w:val="20"/>
          </w:rPr>
          <w:t>Kommunistische Räte-Union</w:t>
        </w:r>
      </w:hyperlink>
      <w:r>
        <w:rPr>
          <w:rFonts w:ascii="Arial" w:hAnsi="Arial" w:cs="Arial"/>
          <w:sz w:val="20"/>
          <w:szCs w:val="20"/>
        </w:rPr>
        <w:t xml:space="preserve"> nannte – traf</w:t>
      </w:r>
      <w:r>
        <w:rPr>
          <w:rFonts w:ascii="Arial" w:hAnsi="Arial" w:cs="Arial"/>
          <w:sz w:val="20"/>
          <w:szCs w:val="20"/>
        </w:rPr>
        <w:t xml:space="preserve"> sich konspirativ und betrieb zunächst keine nach außen gerichteten Aktivitäten. Zu ihr gehörten auch Mitglieder der SPD, der KPD und bisher unorganisierte Jugendliche. Schade brachte die Mitglieder der Gruppe mit August Merges zusammen. Dieser wollte zwar</w:t>
      </w:r>
      <w:r>
        <w:rPr>
          <w:rFonts w:ascii="Arial" w:hAnsi="Arial" w:cs="Arial"/>
          <w:sz w:val="20"/>
          <w:szCs w:val="20"/>
        </w:rPr>
        <w:t xml:space="preserve"> aufgrund seines Alters und seiner politischen Bedenken am aktiven revolutionären-antifaschistischen Kampf nicht mehr teilnehmen, führte aber für die jüngeren Mitglieder Schulungen durch und gab politische Ratschläge. 1934 begann die Gruppe diverse </w:t>
      </w:r>
      <w:hyperlink r:id="rId107" w:history="1">
        <w:r>
          <w:rPr>
            <w:rStyle w:val="Hyperlink"/>
            <w:rFonts w:ascii="Arial" w:hAnsi="Arial" w:cs="Arial"/>
            <w:color w:val="000000"/>
            <w:sz w:val="20"/>
            <w:szCs w:val="20"/>
          </w:rPr>
          <w:t>Flugschriften</w:t>
        </w:r>
      </w:hyperlink>
      <w:r>
        <w:rPr>
          <w:rFonts w:ascii="Arial" w:hAnsi="Arial" w:cs="Arial"/>
          <w:sz w:val="20"/>
          <w:szCs w:val="20"/>
        </w:rPr>
        <w:t xml:space="preserve"> herzustellen und zu verteilen („Kampfsignal“, „Der Rote Rebell“, „Die braune Pest“), an denen auch Merges mitgearbeitet hatte. </w:t>
      </w:r>
    </w:p>
    <w:p w:rsidR="00000000" w:rsidRDefault="005B2AC1">
      <w:pPr>
        <w:pStyle w:val="StandardWeb"/>
        <w:spacing w:before="0" w:after="0"/>
        <w:rPr>
          <w:rFonts w:ascii="Arial" w:hAnsi="Arial" w:cs="Arial"/>
          <w:sz w:val="20"/>
          <w:szCs w:val="20"/>
        </w:rPr>
      </w:pPr>
      <w:r>
        <w:rPr>
          <w:rFonts w:ascii="Arial" w:hAnsi="Arial" w:cs="Arial"/>
          <w:sz w:val="20"/>
          <w:szCs w:val="20"/>
        </w:rPr>
        <w:t>Im Dezember, noch im gleichen Jahr wurden vier Mitglieder de</w:t>
      </w:r>
      <w:r>
        <w:rPr>
          <w:rFonts w:ascii="Arial" w:hAnsi="Arial" w:cs="Arial"/>
          <w:sz w:val="20"/>
          <w:szCs w:val="20"/>
        </w:rPr>
        <w:t xml:space="preserve">r Gruppe von der Polizei verhaftet. Im April 1935 folgten 16 weitere, darunter auch August Merges und Minna Faßhauer. Bei den Verhören wurde Merges von der </w:t>
      </w:r>
      <w:hyperlink r:id="rId108" w:history="1">
        <w:r>
          <w:rPr>
            <w:rStyle w:val="Hyperlink"/>
            <w:rFonts w:ascii="Arial" w:hAnsi="Arial" w:cs="Arial"/>
            <w:color w:val="000000"/>
            <w:sz w:val="20"/>
            <w:szCs w:val="20"/>
          </w:rPr>
          <w:t>Gestapo</w:t>
        </w:r>
      </w:hyperlink>
      <w:r>
        <w:rPr>
          <w:rFonts w:ascii="Arial" w:hAnsi="Arial" w:cs="Arial"/>
          <w:sz w:val="20"/>
          <w:szCs w:val="20"/>
        </w:rPr>
        <w:t xml:space="preserve"> schwer misshandelt, wobei er einen </w:t>
      </w:r>
      <w:hyperlink r:id="rId109" w:history="1">
        <w:r>
          <w:rPr>
            <w:rStyle w:val="Hyperlink"/>
            <w:rFonts w:ascii="Arial" w:hAnsi="Arial" w:cs="Arial"/>
            <w:color w:val="000000"/>
            <w:sz w:val="20"/>
            <w:szCs w:val="20"/>
          </w:rPr>
          <w:t>Beckenbruch</w:t>
        </w:r>
      </w:hyperlink>
      <w:r>
        <w:rPr>
          <w:rFonts w:ascii="Arial" w:hAnsi="Arial" w:cs="Arial"/>
          <w:sz w:val="20"/>
          <w:szCs w:val="20"/>
        </w:rPr>
        <w:t xml:space="preserve"> erlitt. Die Behandlung der </w:t>
      </w:r>
      <w:hyperlink r:id="rId110" w:history="1">
        <w:r>
          <w:rPr>
            <w:rStyle w:val="Hyperlink"/>
            <w:rFonts w:ascii="Arial" w:hAnsi="Arial" w:cs="Arial"/>
            <w:color w:val="000000"/>
            <w:sz w:val="20"/>
            <w:szCs w:val="20"/>
          </w:rPr>
          <w:t>eiternden</w:t>
        </w:r>
      </w:hyperlink>
      <w:r>
        <w:rPr>
          <w:rFonts w:ascii="Arial" w:hAnsi="Arial" w:cs="Arial"/>
          <w:sz w:val="20"/>
          <w:szCs w:val="20"/>
        </w:rPr>
        <w:t xml:space="preserve"> Wunden wurde verboten, so dass er nicht mehr gehen konnte und starke Schmerzen hatte.</w:t>
      </w:r>
      <w:r>
        <w:rPr>
          <w:rFonts w:ascii="Arial" w:hAnsi="Arial" w:cs="Arial"/>
          <w:sz w:val="20"/>
          <w:szCs w:val="20"/>
        </w:rPr>
        <w:t xml:space="preserve"> </w:t>
      </w:r>
    </w:p>
    <w:p w:rsidR="00000000" w:rsidRDefault="005B2AC1">
      <w:pPr>
        <w:pStyle w:val="StandardWeb"/>
        <w:spacing w:before="0" w:after="0"/>
        <w:rPr>
          <w:rFonts w:ascii="Arial" w:hAnsi="Arial" w:cs="Arial"/>
          <w:sz w:val="20"/>
          <w:szCs w:val="20"/>
        </w:rPr>
      </w:pPr>
      <w:r>
        <w:rPr>
          <w:rFonts w:ascii="Arial" w:hAnsi="Arial" w:cs="Arial"/>
          <w:sz w:val="20"/>
          <w:szCs w:val="20"/>
        </w:rPr>
        <w:t>Merges wurde wegen „</w:t>
      </w:r>
      <w:hyperlink r:id="rId111" w:history="1">
        <w:r>
          <w:rPr>
            <w:rStyle w:val="Hyperlink"/>
            <w:rFonts w:ascii="Arial" w:hAnsi="Arial" w:cs="Arial"/>
            <w:color w:val="000000"/>
            <w:sz w:val="20"/>
            <w:szCs w:val="20"/>
          </w:rPr>
          <w:t>Hochverrats</w:t>
        </w:r>
      </w:hyperlink>
      <w:r>
        <w:rPr>
          <w:rFonts w:ascii="Arial" w:hAnsi="Arial" w:cs="Arial"/>
          <w:sz w:val="20"/>
          <w:szCs w:val="20"/>
        </w:rPr>
        <w:t xml:space="preserve">“ angeklagt. Der nationalsozialistische Ministerpräsident </w:t>
      </w:r>
      <w:hyperlink r:id="rId112" w:history="1">
        <w:r>
          <w:rPr>
            <w:rStyle w:val="Hyperlink"/>
            <w:rFonts w:ascii="Arial" w:hAnsi="Arial" w:cs="Arial"/>
            <w:color w:val="000000"/>
            <w:sz w:val="20"/>
            <w:szCs w:val="20"/>
          </w:rPr>
          <w:t>Dietrich Klagges</w:t>
        </w:r>
      </w:hyperlink>
      <w:r>
        <w:rPr>
          <w:rFonts w:ascii="Arial" w:hAnsi="Arial" w:cs="Arial"/>
          <w:sz w:val="20"/>
          <w:szCs w:val="20"/>
        </w:rPr>
        <w:t xml:space="preserve"> setzte durch, dass die</w:t>
      </w:r>
      <w:r>
        <w:rPr>
          <w:rFonts w:ascii="Arial" w:hAnsi="Arial" w:cs="Arial"/>
          <w:sz w:val="20"/>
          <w:szCs w:val="20"/>
        </w:rPr>
        <w:t xml:space="preserve"> Prozesse nicht im Berlin vor dem </w:t>
      </w:r>
      <w:hyperlink r:id="rId113" w:history="1">
        <w:r>
          <w:rPr>
            <w:rStyle w:val="Hyperlink"/>
            <w:rFonts w:ascii="Arial" w:hAnsi="Arial" w:cs="Arial"/>
            <w:color w:val="000000"/>
            <w:sz w:val="20"/>
            <w:szCs w:val="20"/>
          </w:rPr>
          <w:t>Volksgerichtshof</w:t>
        </w:r>
      </w:hyperlink>
      <w:r>
        <w:rPr>
          <w:rFonts w:ascii="Arial" w:hAnsi="Arial" w:cs="Arial"/>
          <w:sz w:val="20"/>
          <w:szCs w:val="20"/>
        </w:rPr>
        <w:t xml:space="preserve"> stattfanden, sondern in Braunschweig. </w:t>
      </w:r>
    </w:p>
    <w:p w:rsidR="00000000" w:rsidRDefault="005B2AC1">
      <w:pPr>
        <w:pStyle w:val="StandardWeb"/>
        <w:spacing w:before="0" w:after="0"/>
        <w:rPr>
          <w:rFonts w:ascii="Arial" w:hAnsi="Arial" w:cs="Arial"/>
          <w:sz w:val="20"/>
          <w:szCs w:val="20"/>
        </w:rPr>
      </w:pPr>
      <w:r>
        <w:rPr>
          <w:rFonts w:ascii="Arial" w:hAnsi="Arial" w:cs="Arial"/>
          <w:sz w:val="20"/>
          <w:szCs w:val="20"/>
        </w:rPr>
        <w:t xml:space="preserve">August Merges wurde zu drei Jahren </w:t>
      </w:r>
      <w:hyperlink r:id="rId114" w:history="1">
        <w:r>
          <w:rPr>
            <w:rStyle w:val="Hyperlink"/>
            <w:rFonts w:ascii="Arial" w:hAnsi="Arial" w:cs="Arial"/>
            <w:color w:val="000000"/>
            <w:sz w:val="20"/>
            <w:szCs w:val="20"/>
          </w:rPr>
          <w:t>Zuchtha</w:t>
        </w:r>
        <w:r>
          <w:rPr>
            <w:rStyle w:val="Hyperlink"/>
            <w:rFonts w:ascii="Arial" w:hAnsi="Arial" w:cs="Arial"/>
            <w:color w:val="000000"/>
            <w:sz w:val="20"/>
            <w:szCs w:val="20"/>
          </w:rPr>
          <w:t>us</w:t>
        </w:r>
      </w:hyperlink>
      <w:r>
        <w:rPr>
          <w:rFonts w:ascii="Arial" w:hAnsi="Arial" w:cs="Arial"/>
          <w:sz w:val="20"/>
          <w:szCs w:val="20"/>
        </w:rPr>
        <w:t xml:space="preserve"> verurteilt und 1937 wegen Haftunfähigkeit vorzeitig entlassen. Auf betreiben Klagges’ wurde er sofort wieder verhaftet und in „</w:t>
      </w:r>
      <w:hyperlink r:id="rId115" w:history="1">
        <w:r>
          <w:rPr>
            <w:rStyle w:val="Hyperlink"/>
            <w:rFonts w:ascii="Arial" w:hAnsi="Arial" w:cs="Arial"/>
            <w:color w:val="000000"/>
            <w:sz w:val="20"/>
            <w:szCs w:val="20"/>
          </w:rPr>
          <w:t>Schutzhaft</w:t>
        </w:r>
      </w:hyperlink>
      <w:r>
        <w:rPr>
          <w:rFonts w:ascii="Arial" w:hAnsi="Arial" w:cs="Arial"/>
          <w:sz w:val="20"/>
          <w:szCs w:val="20"/>
        </w:rPr>
        <w:t>“ genommen. Seinem Sohn Alfred Merges gelang es durch E</w:t>
      </w:r>
      <w:r>
        <w:rPr>
          <w:rFonts w:ascii="Arial" w:hAnsi="Arial" w:cs="Arial"/>
          <w:sz w:val="20"/>
          <w:szCs w:val="20"/>
        </w:rPr>
        <w:t>ingaben beim Volksgerichtshof, dass er unter Auflagen (er durfte das Haus nicht verlassen, keinen Besuch empfangen und sich nicht am Fenster zeigen) wieder freigelassen wurde. Wiederholt wurde er von der Gestapo abgeholt und für kürzere Zeit inhaftiert. 19</w:t>
      </w:r>
      <w:r>
        <w:rPr>
          <w:rFonts w:ascii="Arial" w:hAnsi="Arial" w:cs="Arial"/>
          <w:sz w:val="20"/>
          <w:szCs w:val="20"/>
        </w:rPr>
        <w:t xml:space="preserve">44 brachte sein Sohn ihn heimlich in sein Gartenhaus, wo er die letzten beiden Jahre seines Lebens verbrachte. Am 6. März 1945 starb er dort an den Folgen einer Knochentuberkulose, an der er seit seinen Misshandlungen durch die Gestapo gelitten hatte. Das </w:t>
      </w:r>
      <w:r>
        <w:rPr>
          <w:rFonts w:ascii="Arial" w:hAnsi="Arial" w:cs="Arial"/>
          <w:sz w:val="20"/>
          <w:szCs w:val="20"/>
        </w:rPr>
        <w:t xml:space="preserve">Grab von August Merges liegt heute neben anderen Opfern des NS-Regimes auf dem Ehrenfriedhof des </w:t>
      </w:r>
      <w:hyperlink r:id="rId116" w:history="1">
        <w:r>
          <w:rPr>
            <w:rStyle w:val="Hyperlink"/>
            <w:rFonts w:ascii="Arial" w:hAnsi="Arial" w:cs="Arial"/>
            <w:color w:val="000000"/>
            <w:sz w:val="20"/>
            <w:szCs w:val="20"/>
          </w:rPr>
          <w:t>Braunschweiger Hauptfriedhofs</w:t>
        </w:r>
      </w:hyperlink>
      <w:r>
        <w:rPr>
          <w:rFonts w:ascii="Arial" w:hAnsi="Arial" w:cs="Arial"/>
          <w:sz w:val="20"/>
          <w:szCs w:val="20"/>
        </w:rPr>
        <w:t xml:space="preserve">. Vor dem </w:t>
      </w:r>
      <w:hyperlink r:id="rId117" w:history="1">
        <w:r>
          <w:rPr>
            <w:rStyle w:val="Hyperlink"/>
            <w:rFonts w:ascii="Arial" w:hAnsi="Arial" w:cs="Arial"/>
            <w:color w:val="000000"/>
            <w:sz w:val="20"/>
            <w:szCs w:val="20"/>
          </w:rPr>
          <w:t>Reichstagsgebäude</w:t>
        </w:r>
      </w:hyperlink>
      <w:r>
        <w:rPr>
          <w:rFonts w:ascii="Arial" w:hAnsi="Arial" w:cs="Arial"/>
          <w:sz w:val="20"/>
          <w:szCs w:val="20"/>
        </w:rPr>
        <w:t xml:space="preserve"> in Berlin wurden 1992 gusseiserne Tafeln zum Gedenken an 96 vom NS-Regime ermordete Reichstagsabgeordnete aufgestellt. Dort ist auch August Merges aufgeführt – allerdings mit falschen A</w:t>
      </w:r>
      <w:r>
        <w:rPr>
          <w:rFonts w:ascii="Arial" w:hAnsi="Arial" w:cs="Arial"/>
          <w:sz w:val="20"/>
          <w:szCs w:val="20"/>
        </w:rPr>
        <w:t xml:space="preserve">ngaben: August Merges *1870 † 1945 Braunschweig, zuletzt Zuchthaus Wolfenbüttel, SPD. </w:t>
      </w:r>
    </w:p>
    <w:p w:rsidR="00000000" w:rsidRDefault="005B2AC1">
      <w:pPr>
        <w:rPr>
          <w:rFonts w:ascii="Arial" w:hAnsi="Arial" w:cs="Arial"/>
          <w:sz w:val="22"/>
          <w:szCs w:val="22"/>
        </w:rPr>
      </w:pPr>
    </w:p>
    <w:p w:rsidR="00000000" w:rsidRDefault="005B2AC1">
      <w:pPr>
        <w:rPr>
          <w:rFonts w:ascii="Arial" w:hAnsi="Arial" w:cs="Arial"/>
          <w:sz w:val="22"/>
          <w:szCs w:val="22"/>
        </w:rPr>
      </w:pPr>
      <w:bookmarkStart w:id="7" w:name="Zitate_.C3.BCber_August_Merges"/>
      <w:r>
        <w:rPr>
          <w:rFonts w:ascii="Arial" w:hAnsi="Arial" w:cs="Arial"/>
          <w:sz w:val="22"/>
          <w:szCs w:val="22"/>
        </w:rPr>
        <w:t xml:space="preserve">Zitate über August Merges </w:t>
      </w:r>
      <w:bookmarkEnd w:id="7"/>
    </w:p>
    <w:p w:rsidR="00000000" w:rsidRDefault="005B2AC1">
      <w:pPr>
        <w:numPr>
          <w:ilvl w:val="0"/>
          <w:numId w:val="1"/>
        </w:numPr>
        <w:tabs>
          <w:tab w:val="left" w:pos="720"/>
        </w:tabs>
        <w:ind w:left="360"/>
        <w:rPr>
          <w:rFonts w:ascii="Arial" w:hAnsi="Arial" w:cs="Arial"/>
          <w:sz w:val="20"/>
          <w:szCs w:val="20"/>
        </w:rPr>
      </w:pPr>
      <w:r>
        <w:rPr>
          <w:rFonts w:ascii="Arial" w:hAnsi="Arial" w:cs="Arial"/>
          <w:sz w:val="20"/>
          <w:szCs w:val="20"/>
        </w:rPr>
        <w:t>Hermann Schroff: „</w:t>
      </w:r>
      <w:r>
        <w:rPr>
          <w:rFonts w:ascii="Arial" w:hAnsi="Arial" w:cs="Arial"/>
          <w:i/>
          <w:iCs/>
          <w:sz w:val="20"/>
          <w:szCs w:val="20"/>
        </w:rPr>
        <w:t>...die besonderen Kennzeichen des ersten und hoffentlich letzten Präsidenten des Freistaates Braunschweig sind seine zu sei</w:t>
      </w:r>
      <w:r>
        <w:rPr>
          <w:rFonts w:ascii="Arial" w:hAnsi="Arial" w:cs="Arial"/>
          <w:i/>
          <w:iCs/>
          <w:sz w:val="20"/>
          <w:szCs w:val="20"/>
        </w:rPr>
        <w:t>nem Mundwerk in umgekehrtem Verhältnis stehende körperliche Größe, ein Klumpfuß und ein sogenannter 'Ast' ... Robespierre der Braunschweiger Revolution ... Seine Rachsucht, sein Blutdurst mag vielleicht nicht so ausgeprägt und unnatürlich sein, wie die sei</w:t>
      </w:r>
      <w:r>
        <w:rPr>
          <w:rFonts w:ascii="Arial" w:hAnsi="Arial" w:cs="Arial"/>
          <w:i/>
          <w:iCs/>
          <w:sz w:val="20"/>
          <w:szCs w:val="20"/>
        </w:rPr>
        <w:t>nes Kollegen aus der großen französischen Revolution, seine Schmähsucht und sein Haß gegen alles Bürgerliche ist aber zweifellos ohne Grenzen.</w:t>
      </w:r>
      <w:r>
        <w:rPr>
          <w:rFonts w:ascii="Arial" w:hAnsi="Arial" w:cs="Arial"/>
          <w:sz w:val="20"/>
          <w:szCs w:val="20"/>
        </w:rPr>
        <w:t>“Teutonicus (Pseydonym von Hermann Schroff): Braunschweig unter der Herrschaft der roten Fahne : Meinungen, Stimmu</w:t>
      </w:r>
      <w:r>
        <w:rPr>
          <w:rFonts w:ascii="Arial" w:hAnsi="Arial" w:cs="Arial"/>
          <w:sz w:val="20"/>
          <w:szCs w:val="20"/>
        </w:rPr>
        <w:t xml:space="preserve">ngen und Tatsachen Braunschweig 1919 </w:t>
      </w:r>
    </w:p>
    <w:p w:rsidR="00000000" w:rsidRDefault="005B2AC1">
      <w:pPr>
        <w:numPr>
          <w:ilvl w:val="0"/>
          <w:numId w:val="1"/>
        </w:numPr>
        <w:tabs>
          <w:tab w:val="left" w:pos="720"/>
        </w:tabs>
        <w:ind w:left="360"/>
        <w:rPr>
          <w:rFonts w:ascii="Arial" w:hAnsi="Arial" w:cs="Arial"/>
          <w:sz w:val="20"/>
          <w:szCs w:val="20"/>
        </w:rPr>
      </w:pPr>
      <w:r>
        <w:rPr>
          <w:rFonts w:ascii="Arial" w:hAnsi="Arial" w:cs="Arial"/>
          <w:sz w:val="20"/>
          <w:szCs w:val="20"/>
        </w:rPr>
        <w:t>Wilhelm Hilger (</w:t>
      </w:r>
      <w:hyperlink r:id="rId118" w:history="1">
        <w:r>
          <w:rPr>
            <w:rStyle w:val="Hyperlink"/>
            <w:rFonts w:ascii="Arial" w:hAnsi="Arial" w:cs="Arial"/>
            <w:color w:val="000000"/>
            <w:sz w:val="20"/>
            <w:szCs w:val="20"/>
          </w:rPr>
          <w:t>KPD-Mitglied</w:t>
        </w:r>
      </w:hyperlink>
      <w:r>
        <w:rPr>
          <w:rFonts w:ascii="Arial" w:hAnsi="Arial" w:cs="Arial"/>
          <w:sz w:val="20"/>
          <w:szCs w:val="20"/>
        </w:rPr>
        <w:t xml:space="preserve"> und </w:t>
      </w:r>
      <w:hyperlink r:id="rId119" w:history="1">
        <w:r>
          <w:rPr>
            <w:rStyle w:val="Hyperlink"/>
            <w:rFonts w:ascii="Arial" w:hAnsi="Arial" w:cs="Arial"/>
            <w:color w:val="000000"/>
            <w:sz w:val="20"/>
            <w:szCs w:val="20"/>
          </w:rPr>
          <w:t>Zeitzeuge</w:t>
        </w:r>
      </w:hyperlink>
      <w:r>
        <w:rPr>
          <w:rFonts w:ascii="Arial" w:hAnsi="Arial" w:cs="Arial"/>
          <w:sz w:val="20"/>
          <w:szCs w:val="20"/>
        </w:rPr>
        <w:t xml:space="preserve"> der Novemberrevolution) beschrei</w:t>
      </w:r>
      <w:r>
        <w:rPr>
          <w:rFonts w:ascii="Arial" w:hAnsi="Arial" w:cs="Arial"/>
          <w:sz w:val="20"/>
          <w:szCs w:val="20"/>
        </w:rPr>
        <w:t>bt Merges folgendermaßen: „</w:t>
      </w:r>
      <w:r>
        <w:rPr>
          <w:rFonts w:ascii="Arial" w:hAnsi="Arial" w:cs="Arial"/>
          <w:i/>
          <w:iCs/>
          <w:sz w:val="20"/>
          <w:szCs w:val="20"/>
        </w:rPr>
        <w:t>Wir in der Arbeiterjugend hatten einen besonders guten Kontakt zu August Merges. Man mußte staunen, was der alles brachte und hier die politische Entwicklung beurteilen konnte. Er referierte immer aus dem Handgelenk. Schlagkräfti</w:t>
      </w:r>
      <w:r>
        <w:rPr>
          <w:rFonts w:ascii="Arial" w:hAnsi="Arial" w:cs="Arial"/>
          <w:i/>
          <w:iCs/>
          <w:sz w:val="20"/>
          <w:szCs w:val="20"/>
        </w:rPr>
        <w:t>g war der! Wenn einer einen Zwischenruf machte, dann wußte er immer gleich die Antwort drauf.</w:t>
      </w:r>
      <w:r>
        <w:rPr>
          <w:rFonts w:ascii="Arial" w:hAnsi="Arial" w:cs="Arial"/>
          <w:sz w:val="20"/>
          <w:szCs w:val="20"/>
        </w:rPr>
        <w:t xml:space="preserve">“zitiert nach: Gerd Günter, Dieter Rixe, Ulrike Rix: </w:t>
      </w:r>
      <w:r>
        <w:rPr>
          <w:rFonts w:ascii="Arial" w:hAnsi="Arial" w:cs="Arial"/>
          <w:i/>
          <w:iCs/>
          <w:sz w:val="20"/>
          <w:szCs w:val="20"/>
        </w:rPr>
        <w:t>Braunschweig 1918. Illustrierte Zeitung zur Geschichte der Braunschweiger Arbeiterbewegung</w:t>
      </w:r>
      <w:r>
        <w:rPr>
          <w:rFonts w:ascii="Arial" w:hAnsi="Arial" w:cs="Arial"/>
          <w:sz w:val="20"/>
          <w:szCs w:val="20"/>
        </w:rPr>
        <w:t xml:space="preserve"> (Studienarbeit an d</w:t>
      </w:r>
      <w:r>
        <w:rPr>
          <w:rFonts w:ascii="Arial" w:hAnsi="Arial" w:cs="Arial"/>
          <w:sz w:val="20"/>
          <w:szCs w:val="20"/>
        </w:rPr>
        <w:t xml:space="preserve">er HBK Brunschweig) Braunschweig 1978, S. 13 </w:t>
      </w:r>
    </w:p>
    <w:p w:rsidR="00000000" w:rsidRDefault="005B2AC1">
      <w:pPr>
        <w:numPr>
          <w:ilvl w:val="0"/>
          <w:numId w:val="1"/>
        </w:numPr>
        <w:tabs>
          <w:tab w:val="left" w:pos="720"/>
        </w:tabs>
        <w:ind w:left="360"/>
        <w:rPr>
          <w:rFonts w:ascii="Arial" w:hAnsi="Arial" w:cs="Arial"/>
          <w:sz w:val="20"/>
          <w:szCs w:val="20"/>
        </w:rPr>
      </w:pPr>
      <w:r>
        <w:rPr>
          <w:rFonts w:ascii="Arial" w:hAnsi="Arial" w:cs="Arial"/>
          <w:sz w:val="20"/>
          <w:szCs w:val="20"/>
        </w:rPr>
        <w:t>Herbert Wallbaum (1918 in der Braunschweiger Arbeiterjugend aktiv): „</w:t>
      </w:r>
      <w:r>
        <w:rPr>
          <w:rFonts w:ascii="Arial" w:hAnsi="Arial" w:cs="Arial"/>
          <w:i/>
          <w:iCs/>
          <w:sz w:val="20"/>
          <w:szCs w:val="20"/>
        </w:rPr>
        <w:t>Er wurde verhöhnt und verpönt, daß er nur ein kleines Schneiderlein war, kaum sichtbar und schwer körperlich gelähmt; dauernd 'ne Zigarre rau</w:t>
      </w:r>
      <w:r>
        <w:rPr>
          <w:rFonts w:ascii="Arial" w:hAnsi="Arial" w:cs="Arial"/>
          <w:i/>
          <w:iCs/>
          <w:sz w:val="20"/>
          <w:szCs w:val="20"/>
        </w:rPr>
        <w:t>chte, die Zigarre, die ging nicht aus bei ihm. Wenn man mit ihm zusammen war, dann frug er: haste denn 'ne Zigarre mitgebracht? Dann können wir uns mal unterhalten.</w:t>
      </w:r>
      <w:r>
        <w:rPr>
          <w:rFonts w:ascii="Arial" w:hAnsi="Arial" w:cs="Arial"/>
          <w:sz w:val="20"/>
          <w:szCs w:val="20"/>
        </w:rPr>
        <w:t xml:space="preserve">“ </w:t>
      </w:r>
    </w:p>
    <w:p w:rsidR="00000000" w:rsidRDefault="005B2AC1">
      <w:pPr>
        <w:rPr>
          <w:rFonts w:ascii="Arial" w:hAnsi="Arial" w:cs="Arial"/>
          <w:sz w:val="20"/>
          <w:szCs w:val="20"/>
        </w:rPr>
      </w:pPr>
    </w:p>
    <w:p w:rsidR="00000000" w:rsidRDefault="005B2AC1">
      <w:pPr>
        <w:rPr>
          <w:rFonts w:ascii="Arial" w:hAnsi="Arial" w:cs="Arial"/>
          <w:sz w:val="20"/>
          <w:szCs w:val="20"/>
        </w:rPr>
      </w:pPr>
      <w:r>
        <w:rPr>
          <w:rFonts w:ascii="Arial" w:hAnsi="Arial" w:cs="Arial"/>
          <w:sz w:val="20"/>
          <w:szCs w:val="20"/>
        </w:rPr>
        <w:lastRenderedPageBreak/>
        <w:t>[</w:t>
      </w:r>
      <w:hyperlink r:id="rId120" w:history="1">
        <w:r>
          <w:rPr>
            <w:rStyle w:val="Hyperlink"/>
            <w:rFonts w:ascii="Arial" w:hAnsi="Arial" w:cs="Arial"/>
            <w:color w:val="000000"/>
            <w:sz w:val="20"/>
            <w:szCs w:val="20"/>
          </w:rPr>
          <w:t>bearbeiten</w:t>
        </w:r>
      </w:hyperlink>
      <w:r>
        <w:rPr>
          <w:rFonts w:ascii="Arial" w:hAnsi="Arial" w:cs="Arial"/>
          <w:sz w:val="20"/>
          <w:szCs w:val="20"/>
        </w:rPr>
        <w:t>]</w:t>
      </w:r>
    </w:p>
    <w:p w:rsidR="00000000" w:rsidRDefault="005B2AC1">
      <w:pPr>
        <w:rPr>
          <w:rFonts w:ascii="Arial" w:hAnsi="Arial" w:cs="Arial"/>
          <w:sz w:val="20"/>
          <w:szCs w:val="20"/>
        </w:rPr>
      </w:pPr>
      <w:bookmarkStart w:id="8" w:name="Literatur"/>
      <w:r>
        <w:rPr>
          <w:rFonts w:ascii="Arial" w:hAnsi="Arial" w:cs="Arial"/>
          <w:sz w:val="20"/>
          <w:szCs w:val="20"/>
        </w:rPr>
        <w:t xml:space="preserve">Literatur </w:t>
      </w:r>
      <w:bookmarkEnd w:id="8"/>
    </w:p>
    <w:p w:rsidR="00000000" w:rsidRDefault="005B2AC1"/>
    <w:p w:rsidR="00000000" w:rsidRDefault="005B2AC1">
      <w:pPr>
        <w:pStyle w:val="berschrift3"/>
        <w:spacing w:before="0" w:after="0"/>
        <w:rPr>
          <w:rFonts w:ascii="Arial" w:hAnsi="Arial" w:cs="Arial"/>
          <w:sz w:val="20"/>
          <w:szCs w:val="20"/>
        </w:rPr>
      </w:pPr>
      <w:bookmarkStart w:id="9" w:name="Zur_Landes-.2FRegionalgeschichte"/>
      <w:r>
        <w:rPr>
          <w:rFonts w:ascii="Arial" w:hAnsi="Arial" w:cs="Arial"/>
          <w:sz w:val="20"/>
          <w:szCs w:val="20"/>
        </w:rPr>
        <w:t xml:space="preserve">Zur Landes-/Regionalgeschichte </w:t>
      </w:r>
      <w:bookmarkEnd w:id="9"/>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Peter Berger: </w:t>
      </w:r>
      <w:r>
        <w:rPr>
          <w:rFonts w:ascii="Arial" w:hAnsi="Arial" w:cs="Arial"/>
          <w:i/>
          <w:iCs/>
          <w:sz w:val="18"/>
          <w:szCs w:val="18"/>
        </w:rPr>
        <w:t>Brunonia mit rotem Halstuch. Novemberrevolution in Braunschweig 1918/19</w:t>
      </w:r>
      <w:r>
        <w:rPr>
          <w:rFonts w:ascii="Arial" w:hAnsi="Arial" w:cs="Arial"/>
          <w:sz w:val="18"/>
          <w:szCs w:val="18"/>
        </w:rPr>
        <w:t xml:space="preserve"> Hannover 1979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Reinhard Bein: </w:t>
      </w:r>
      <w:r>
        <w:rPr>
          <w:rFonts w:ascii="Arial" w:hAnsi="Arial" w:cs="Arial"/>
          <w:i/>
          <w:iCs/>
          <w:sz w:val="18"/>
          <w:szCs w:val="18"/>
        </w:rPr>
        <w:t>Braunschweig. Stadt und Herzogtum 1890-1918.</w:t>
      </w:r>
      <w:r>
        <w:rPr>
          <w:rFonts w:ascii="Arial" w:hAnsi="Arial" w:cs="Arial"/>
          <w:sz w:val="18"/>
          <w:szCs w:val="18"/>
        </w:rPr>
        <w:t xml:space="preserve"> Braunschweig 1985 (Kurzbi</w:t>
      </w:r>
      <w:r>
        <w:rPr>
          <w:rFonts w:ascii="Arial" w:hAnsi="Arial" w:cs="Arial"/>
          <w:sz w:val="18"/>
          <w:szCs w:val="18"/>
        </w:rPr>
        <w:t xml:space="preserve">ographie, umfangreiche Quellensammlung)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ders.: </w:t>
      </w:r>
      <w:r>
        <w:rPr>
          <w:rFonts w:ascii="Arial" w:hAnsi="Arial" w:cs="Arial"/>
          <w:i/>
          <w:iCs/>
          <w:sz w:val="18"/>
          <w:szCs w:val="18"/>
        </w:rPr>
        <w:t>Im deutschen Land marschieren wir. Freistaat Braunschweig 1930 – 1945.</w:t>
      </w:r>
      <w:r>
        <w:rPr>
          <w:rFonts w:ascii="Arial" w:hAnsi="Arial" w:cs="Arial"/>
          <w:sz w:val="18"/>
          <w:szCs w:val="18"/>
        </w:rPr>
        <w:t xml:space="preserve"> Braunschweig 1984 (umfangreiche Quellensammlung)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ders.: </w:t>
      </w:r>
      <w:r>
        <w:rPr>
          <w:rFonts w:ascii="Arial" w:hAnsi="Arial" w:cs="Arial"/>
          <w:i/>
          <w:iCs/>
          <w:sz w:val="18"/>
          <w:szCs w:val="18"/>
        </w:rPr>
        <w:t>Widerstand im Nationalsozialismus - Braunschweig 1930 bis 1945</w:t>
      </w:r>
      <w:r>
        <w:rPr>
          <w:rFonts w:ascii="Arial" w:hAnsi="Arial" w:cs="Arial"/>
          <w:sz w:val="18"/>
          <w:szCs w:val="18"/>
        </w:rPr>
        <w:t>. Braunschweig 198</w:t>
      </w:r>
      <w:r>
        <w:rPr>
          <w:rFonts w:ascii="Arial" w:hAnsi="Arial" w:cs="Arial"/>
          <w:sz w:val="18"/>
          <w:szCs w:val="18"/>
        </w:rPr>
        <w:t xml:space="preserve">5 (Kurzbiographie, Bericht über die Beteiligung an der „Schade-Widerstandsgruppe“)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Friedhelm Boll: </w:t>
      </w:r>
      <w:r>
        <w:rPr>
          <w:rFonts w:ascii="Arial" w:hAnsi="Arial" w:cs="Arial"/>
          <w:i/>
          <w:iCs/>
          <w:sz w:val="18"/>
          <w:szCs w:val="18"/>
        </w:rPr>
        <w:t>Massenbewegungen in Niedersachsen 1906-1920: eine sozialgeschichtliche Untersuchung zu den unterschiedlichen Entwicklungstypen Braunschweig und Hannover.</w:t>
      </w:r>
      <w:r>
        <w:rPr>
          <w:rFonts w:ascii="Arial" w:hAnsi="Arial" w:cs="Arial"/>
          <w:sz w:val="18"/>
          <w:szCs w:val="18"/>
        </w:rPr>
        <w:t xml:space="preserve"> Ve</w:t>
      </w:r>
      <w:r>
        <w:rPr>
          <w:rFonts w:ascii="Arial" w:hAnsi="Arial" w:cs="Arial"/>
          <w:sz w:val="18"/>
          <w:szCs w:val="18"/>
        </w:rPr>
        <w:t xml:space="preserve">rlag Neue Gesellschaft, Bonn 1981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Horst-Rüdiger Jarck, Gerhard Schildt (Hrsg.): </w:t>
      </w:r>
      <w:r>
        <w:rPr>
          <w:rFonts w:ascii="Arial" w:hAnsi="Arial" w:cs="Arial"/>
          <w:i/>
          <w:iCs/>
          <w:sz w:val="18"/>
          <w:szCs w:val="18"/>
        </w:rPr>
        <w:t>Braunschweigische Landesgeschichte. Jahrtausendrückblick einer Region</w:t>
      </w:r>
      <w:r>
        <w:rPr>
          <w:rFonts w:ascii="Arial" w:hAnsi="Arial" w:cs="Arial"/>
          <w:sz w:val="18"/>
          <w:szCs w:val="18"/>
        </w:rPr>
        <w:t xml:space="preserve">, Braunschweig 2000, </w:t>
      </w:r>
      <w:hyperlink r:id="rId121" w:history="1">
        <w:r>
          <w:rPr>
            <w:rStyle w:val="Hyperlink"/>
            <w:rFonts w:ascii="Arial" w:hAnsi="Arial" w:cs="Arial"/>
            <w:color w:val="000000"/>
            <w:sz w:val="18"/>
            <w:szCs w:val="18"/>
          </w:rPr>
          <w:t>ISBN 3930292289</w:t>
        </w:r>
      </w:hyperlink>
      <w:r>
        <w:rPr>
          <w:rFonts w:ascii="Arial" w:hAnsi="Arial" w:cs="Arial"/>
          <w:sz w:val="18"/>
          <w:szCs w:val="18"/>
        </w:rPr>
        <w:t xml:space="preserve">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Gustav Füllner: </w:t>
      </w:r>
      <w:r>
        <w:rPr>
          <w:rFonts w:ascii="Arial" w:hAnsi="Arial" w:cs="Arial"/>
          <w:i/>
          <w:iCs/>
          <w:sz w:val="18"/>
          <w:szCs w:val="18"/>
        </w:rPr>
        <w:t>Das Ende der Spartakisten-Herrschaft in Braunschweig. Einsatz der Regierungstruppen unter General Maercker vor 50 Jahren.</w:t>
      </w:r>
      <w:r>
        <w:rPr>
          <w:rFonts w:ascii="Arial" w:hAnsi="Arial" w:cs="Arial"/>
          <w:sz w:val="18"/>
          <w:szCs w:val="18"/>
        </w:rPr>
        <w:t xml:space="preserve"> In: Braunschweigisches Jahrbuch Nr. 50, Braunschweig 1969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Horst-Rüdiger Jarck, Günte</w:t>
      </w:r>
      <w:r>
        <w:rPr>
          <w:rFonts w:ascii="Arial" w:hAnsi="Arial" w:cs="Arial"/>
          <w:sz w:val="18"/>
          <w:szCs w:val="18"/>
        </w:rPr>
        <w:t xml:space="preserve">r Scheel (Hrsg.): </w:t>
      </w:r>
      <w:r>
        <w:rPr>
          <w:rFonts w:ascii="Arial" w:hAnsi="Arial" w:cs="Arial"/>
          <w:i/>
          <w:iCs/>
          <w:sz w:val="18"/>
          <w:szCs w:val="18"/>
        </w:rPr>
        <w:t>Braunschweigisches Biographisches Lexikon. 19. und 20. Jahrhundert</w:t>
      </w:r>
      <w:r>
        <w:rPr>
          <w:rFonts w:ascii="Arial" w:hAnsi="Arial" w:cs="Arial"/>
          <w:sz w:val="18"/>
          <w:szCs w:val="18"/>
        </w:rPr>
        <w:t xml:space="preserve">, Hannover 1996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Albrecht Lein: </w:t>
      </w:r>
      <w:r>
        <w:rPr>
          <w:rFonts w:ascii="Arial" w:hAnsi="Arial" w:cs="Arial"/>
          <w:i/>
          <w:iCs/>
          <w:sz w:val="18"/>
          <w:szCs w:val="18"/>
        </w:rPr>
        <w:t>Antifaschistische Aktion 1945 - Die „Stunde Null“ in Braunschweig.</w:t>
      </w:r>
      <w:r>
        <w:rPr>
          <w:rFonts w:ascii="Arial" w:hAnsi="Arial" w:cs="Arial"/>
          <w:sz w:val="18"/>
          <w:szCs w:val="18"/>
        </w:rPr>
        <w:t xml:space="preserve"> In: „Göttinger Politikwissenschaftliche Forschungen“, Band 2. Musterschmi</w:t>
      </w:r>
      <w:r>
        <w:rPr>
          <w:rFonts w:ascii="Arial" w:hAnsi="Arial" w:cs="Arial"/>
          <w:sz w:val="18"/>
          <w:szCs w:val="18"/>
        </w:rPr>
        <w:t xml:space="preserve">dt, Göttingen 1978 (enthält einen Überblick über die Entwicklung der Arbeiterbewegung in Braunschweig von 1914 bis 1945) </w:t>
      </w:r>
    </w:p>
    <w:p w:rsidR="00000000" w:rsidRDefault="005B2AC1">
      <w:pPr>
        <w:numPr>
          <w:ilvl w:val="0"/>
          <w:numId w:val="6"/>
        </w:numPr>
        <w:tabs>
          <w:tab w:val="left" w:pos="720"/>
        </w:tabs>
        <w:ind w:left="360"/>
        <w:rPr>
          <w:rFonts w:ascii="Arial" w:hAnsi="Arial" w:cs="Arial"/>
          <w:sz w:val="18"/>
          <w:szCs w:val="18"/>
        </w:rPr>
      </w:pPr>
      <w:r>
        <w:rPr>
          <w:rFonts w:ascii="Arial" w:hAnsi="Arial" w:cs="Arial"/>
          <w:sz w:val="18"/>
          <w:szCs w:val="18"/>
        </w:rPr>
        <w:t xml:space="preserve">Ernst-August Roloff: </w:t>
      </w:r>
      <w:r>
        <w:rPr>
          <w:rFonts w:ascii="Arial" w:hAnsi="Arial" w:cs="Arial"/>
          <w:i/>
          <w:iCs/>
          <w:sz w:val="18"/>
          <w:szCs w:val="18"/>
        </w:rPr>
        <w:t>Braunschweig und der Staat von Weimar.</w:t>
      </w:r>
      <w:r>
        <w:rPr>
          <w:rFonts w:ascii="Arial" w:hAnsi="Arial" w:cs="Arial"/>
          <w:sz w:val="18"/>
          <w:szCs w:val="18"/>
        </w:rPr>
        <w:t xml:space="preserve"> Waisenhaus-Buchdruckerei und Verlag, Braunschweig 1964 </w:t>
      </w:r>
    </w:p>
    <w:p w:rsidR="00000000" w:rsidRDefault="005B2AC1"/>
    <w:p w:rsidR="00000000" w:rsidRDefault="005B2AC1">
      <w:pPr>
        <w:pStyle w:val="berschrift3"/>
        <w:spacing w:before="0" w:after="0"/>
        <w:rPr>
          <w:rFonts w:ascii="Arial" w:hAnsi="Arial" w:cs="Arial"/>
          <w:sz w:val="20"/>
          <w:szCs w:val="20"/>
        </w:rPr>
      </w:pPr>
      <w:bookmarkStart w:id="10" w:name="Zu_Linskommunistischen_und_syndikalistis"/>
      <w:r>
        <w:rPr>
          <w:rFonts w:ascii="Arial" w:hAnsi="Arial" w:cs="Arial"/>
          <w:sz w:val="20"/>
          <w:szCs w:val="20"/>
        </w:rPr>
        <w:t>Zu Linskommunisti</w:t>
      </w:r>
      <w:r>
        <w:rPr>
          <w:rFonts w:ascii="Arial" w:hAnsi="Arial" w:cs="Arial"/>
          <w:sz w:val="20"/>
          <w:szCs w:val="20"/>
        </w:rPr>
        <w:t xml:space="preserve">schen und syndikalistischen Gruppen </w:t>
      </w:r>
      <w:bookmarkEnd w:id="10"/>
    </w:p>
    <w:p w:rsidR="00000000" w:rsidRDefault="005B2AC1">
      <w:pPr>
        <w:numPr>
          <w:ilvl w:val="0"/>
          <w:numId w:val="4"/>
        </w:numPr>
        <w:tabs>
          <w:tab w:val="left" w:pos="720"/>
        </w:tabs>
        <w:ind w:left="360"/>
        <w:rPr>
          <w:rFonts w:ascii="Arial" w:hAnsi="Arial" w:cs="Arial"/>
          <w:sz w:val="18"/>
          <w:szCs w:val="18"/>
        </w:rPr>
      </w:pPr>
      <w:r>
        <w:rPr>
          <w:rFonts w:ascii="Arial" w:hAnsi="Arial" w:cs="Arial"/>
          <w:sz w:val="18"/>
          <w:szCs w:val="18"/>
        </w:rPr>
        <w:t xml:space="preserve">Hans Manfred Bock: </w:t>
      </w:r>
      <w:r>
        <w:rPr>
          <w:rFonts w:ascii="Arial" w:hAnsi="Arial" w:cs="Arial"/>
          <w:i/>
          <w:iCs/>
          <w:sz w:val="18"/>
          <w:szCs w:val="18"/>
        </w:rPr>
        <w:t>Syndikalismus und Linkskommunismus. Von 1918 - 1923 - zur Geschichte und Soziologie der Freien-Arbeiter-Union Deutschlands (Syndikalisten) der Allgemeinen Arbeiter-Union Deutschlands und der Kommunist</w:t>
      </w:r>
      <w:r>
        <w:rPr>
          <w:rFonts w:ascii="Arial" w:hAnsi="Arial" w:cs="Arial"/>
          <w:i/>
          <w:iCs/>
          <w:sz w:val="18"/>
          <w:szCs w:val="18"/>
        </w:rPr>
        <w:t>ischen Arbeiterpartei Deutschlands.</w:t>
      </w:r>
      <w:r>
        <w:rPr>
          <w:rFonts w:ascii="Arial" w:hAnsi="Arial" w:cs="Arial"/>
          <w:sz w:val="18"/>
          <w:szCs w:val="18"/>
        </w:rPr>
        <w:t xml:space="preserve"> Verlag Kommunistischer Kampf, Berlin 1998 (Nachdruck, enthält eine Kurzbiographie Merges’) </w:t>
      </w:r>
    </w:p>
    <w:p w:rsidR="00000000" w:rsidRDefault="005B2AC1">
      <w:pPr>
        <w:numPr>
          <w:ilvl w:val="0"/>
          <w:numId w:val="4"/>
        </w:numPr>
        <w:tabs>
          <w:tab w:val="left" w:pos="720"/>
        </w:tabs>
        <w:ind w:left="360"/>
        <w:rPr>
          <w:rFonts w:ascii="Arial" w:hAnsi="Arial" w:cs="Arial"/>
          <w:sz w:val="18"/>
          <w:szCs w:val="18"/>
        </w:rPr>
      </w:pPr>
      <w:r>
        <w:rPr>
          <w:rFonts w:ascii="Arial" w:hAnsi="Arial" w:cs="Arial"/>
          <w:sz w:val="18"/>
          <w:szCs w:val="18"/>
        </w:rPr>
        <w:t xml:space="preserve">Jan Foitzik: </w:t>
      </w:r>
      <w:r>
        <w:rPr>
          <w:rFonts w:ascii="Arial" w:hAnsi="Arial" w:cs="Arial"/>
          <w:i/>
          <w:iCs/>
          <w:sz w:val="18"/>
          <w:szCs w:val="18"/>
        </w:rPr>
        <w:t>Zwischen den Fronten. Zur Politik, Organisation und Funktion linker politischer Kleinorganisationen im Widerstand 1</w:t>
      </w:r>
      <w:r>
        <w:rPr>
          <w:rFonts w:ascii="Arial" w:hAnsi="Arial" w:cs="Arial"/>
          <w:i/>
          <w:iCs/>
          <w:sz w:val="18"/>
          <w:szCs w:val="18"/>
        </w:rPr>
        <w:t>933 bis 1939/40 unter besonderer Berücksichtigung des Exils.</w:t>
      </w:r>
      <w:r>
        <w:rPr>
          <w:rFonts w:ascii="Arial" w:hAnsi="Arial" w:cs="Arial"/>
          <w:sz w:val="18"/>
          <w:szCs w:val="18"/>
        </w:rPr>
        <w:t xml:space="preserve"> Bonn 1986 (enthält eine Kurzbiographie Merges) </w:t>
      </w:r>
    </w:p>
    <w:p w:rsidR="00000000" w:rsidRDefault="005B2AC1">
      <w:pPr>
        <w:numPr>
          <w:ilvl w:val="0"/>
          <w:numId w:val="4"/>
        </w:numPr>
        <w:tabs>
          <w:tab w:val="left" w:pos="720"/>
        </w:tabs>
        <w:ind w:left="360"/>
        <w:rPr>
          <w:rFonts w:ascii="Arial" w:hAnsi="Arial" w:cs="Arial"/>
          <w:sz w:val="18"/>
          <w:szCs w:val="18"/>
        </w:rPr>
      </w:pPr>
      <w:r>
        <w:rPr>
          <w:rFonts w:ascii="Arial" w:hAnsi="Arial" w:cs="Arial"/>
          <w:sz w:val="18"/>
          <w:szCs w:val="18"/>
        </w:rPr>
        <w:t xml:space="preserve">Olaf Ihlau: </w:t>
      </w:r>
      <w:r>
        <w:rPr>
          <w:rFonts w:ascii="Arial" w:hAnsi="Arial" w:cs="Arial"/>
          <w:i/>
          <w:iCs/>
          <w:sz w:val="18"/>
          <w:szCs w:val="18"/>
        </w:rPr>
        <w:t>Die Roten Kämpfer. Ein Beitrag zur Geschichte der Arbeiterbewegung in der Weimarer Republik und im Dritten Reich.</w:t>
      </w:r>
      <w:r>
        <w:rPr>
          <w:rFonts w:ascii="Arial" w:hAnsi="Arial" w:cs="Arial"/>
          <w:sz w:val="18"/>
          <w:szCs w:val="18"/>
        </w:rPr>
        <w:t xml:space="preserve"> In: </w:t>
      </w:r>
      <w:r>
        <w:rPr>
          <w:rFonts w:ascii="Arial" w:hAnsi="Arial" w:cs="Arial"/>
          <w:i/>
          <w:iCs/>
          <w:sz w:val="18"/>
          <w:szCs w:val="18"/>
        </w:rPr>
        <w:t>Marburger Abhandl</w:t>
      </w:r>
      <w:r>
        <w:rPr>
          <w:rFonts w:ascii="Arial" w:hAnsi="Arial" w:cs="Arial"/>
          <w:i/>
          <w:iCs/>
          <w:sz w:val="18"/>
          <w:szCs w:val="18"/>
        </w:rPr>
        <w:t>ungen zur Politischen Wissenschaft Band 14.</w:t>
      </w:r>
      <w:r>
        <w:rPr>
          <w:rFonts w:ascii="Arial" w:hAnsi="Arial" w:cs="Arial"/>
          <w:sz w:val="18"/>
          <w:szCs w:val="18"/>
        </w:rPr>
        <w:t xml:space="preserve"> Meissenheim am Glan 1969 (enthält eine Kurzbiographie Merges’) </w:t>
      </w:r>
    </w:p>
    <w:p w:rsidR="00000000" w:rsidRDefault="005B2AC1"/>
    <w:p w:rsidR="00000000" w:rsidRDefault="005B2AC1">
      <w:pPr>
        <w:pStyle w:val="berschrift3"/>
        <w:spacing w:before="0" w:after="0"/>
        <w:rPr>
          <w:rFonts w:ascii="Arial" w:hAnsi="Arial" w:cs="Arial"/>
          <w:sz w:val="20"/>
          <w:szCs w:val="20"/>
        </w:rPr>
      </w:pPr>
      <w:bookmarkStart w:id="11" w:name="Zeitzeugenberichte_.2F_Dokumentationen"/>
      <w:r>
        <w:rPr>
          <w:rFonts w:ascii="Arial" w:hAnsi="Arial" w:cs="Arial"/>
          <w:sz w:val="20"/>
          <w:szCs w:val="20"/>
        </w:rPr>
        <w:t xml:space="preserve">Zeitzeugenberichte / Dokumentationen </w:t>
      </w:r>
      <w:bookmarkEnd w:id="11"/>
    </w:p>
    <w:p w:rsidR="00000000" w:rsidRDefault="005B2AC1">
      <w:pPr>
        <w:numPr>
          <w:ilvl w:val="0"/>
          <w:numId w:val="2"/>
        </w:numPr>
        <w:tabs>
          <w:tab w:val="left" w:pos="720"/>
        </w:tabs>
        <w:ind w:left="360"/>
        <w:rPr>
          <w:rFonts w:ascii="Arial" w:hAnsi="Arial" w:cs="Arial"/>
          <w:sz w:val="18"/>
          <w:szCs w:val="18"/>
        </w:rPr>
      </w:pPr>
      <w:r>
        <w:rPr>
          <w:rFonts w:ascii="Arial" w:hAnsi="Arial" w:cs="Arial"/>
          <w:sz w:val="18"/>
          <w:szCs w:val="18"/>
        </w:rPr>
        <w:t xml:space="preserve">Hans Wilhelm-Binder, Peter Dürrbeck, Jürgen Klose (Hrsg.): </w:t>
      </w:r>
      <w:r>
        <w:rPr>
          <w:rFonts w:ascii="Arial" w:hAnsi="Arial" w:cs="Arial"/>
          <w:i/>
          <w:iCs/>
          <w:sz w:val="18"/>
          <w:szCs w:val="18"/>
        </w:rPr>
        <w:t>Die rote Fahne über dem Braunschweiger Schloss. No</w:t>
      </w:r>
      <w:r>
        <w:rPr>
          <w:rFonts w:ascii="Arial" w:hAnsi="Arial" w:cs="Arial"/>
          <w:i/>
          <w:iCs/>
          <w:sz w:val="18"/>
          <w:szCs w:val="18"/>
        </w:rPr>
        <w:t>vemberrevolution 1918/19 in Braunschweig. Hermann Wallbaum erzählt.</w:t>
      </w:r>
      <w:r>
        <w:rPr>
          <w:rFonts w:ascii="Arial" w:hAnsi="Arial" w:cs="Arial"/>
          <w:sz w:val="18"/>
          <w:szCs w:val="18"/>
        </w:rPr>
        <w:t xml:space="preserve"> In: </w:t>
      </w:r>
      <w:r>
        <w:rPr>
          <w:rFonts w:ascii="Arial" w:hAnsi="Arial" w:cs="Arial"/>
          <w:i/>
          <w:iCs/>
          <w:sz w:val="18"/>
          <w:szCs w:val="18"/>
        </w:rPr>
        <w:t>Baustein zur Geschichte der Braunschweiger Arbeiterbewegung</w:t>
      </w:r>
      <w:r>
        <w:rPr>
          <w:rFonts w:ascii="Arial" w:hAnsi="Arial" w:cs="Arial"/>
          <w:sz w:val="18"/>
          <w:szCs w:val="18"/>
        </w:rPr>
        <w:t xml:space="preserve">, Selbstverlag, Braunschweig ca. 1978 </w:t>
      </w:r>
    </w:p>
    <w:p w:rsidR="00000000" w:rsidRDefault="005B2AC1">
      <w:pPr>
        <w:numPr>
          <w:ilvl w:val="0"/>
          <w:numId w:val="2"/>
        </w:numPr>
        <w:tabs>
          <w:tab w:val="left" w:pos="720"/>
        </w:tabs>
        <w:ind w:left="360"/>
        <w:rPr>
          <w:rFonts w:ascii="Arial" w:hAnsi="Arial" w:cs="Arial"/>
          <w:sz w:val="18"/>
          <w:szCs w:val="18"/>
        </w:rPr>
      </w:pPr>
      <w:r>
        <w:rPr>
          <w:rFonts w:ascii="Arial" w:hAnsi="Arial" w:cs="Arial"/>
          <w:sz w:val="18"/>
          <w:szCs w:val="18"/>
        </w:rPr>
        <w:t xml:space="preserve">Robert Gehrke / Robert Seeboth: </w:t>
      </w:r>
      <w:r>
        <w:rPr>
          <w:rFonts w:ascii="Arial" w:hAnsi="Arial" w:cs="Arial"/>
          <w:i/>
          <w:iCs/>
          <w:sz w:val="18"/>
          <w:szCs w:val="18"/>
        </w:rPr>
        <w:t>50 Jahre Novemberrevolution. Eine Dokumentation über d</w:t>
      </w:r>
      <w:r>
        <w:rPr>
          <w:rFonts w:ascii="Arial" w:hAnsi="Arial" w:cs="Arial"/>
          <w:i/>
          <w:iCs/>
          <w:sz w:val="18"/>
          <w:szCs w:val="18"/>
        </w:rPr>
        <w:t>ie revolutionären Kämpfe der Braunschweiger Arbeiter am Vorabend der November-Revolution.</w:t>
      </w:r>
      <w:r>
        <w:rPr>
          <w:rFonts w:ascii="Arial" w:hAnsi="Arial" w:cs="Arial"/>
          <w:sz w:val="18"/>
          <w:szCs w:val="18"/>
        </w:rPr>
        <w:t xml:space="preserve"> Selbstverlag, Braunschweig 1968 </w:t>
      </w:r>
    </w:p>
    <w:p w:rsidR="00000000" w:rsidRDefault="005B2AC1">
      <w:pPr>
        <w:numPr>
          <w:ilvl w:val="0"/>
          <w:numId w:val="2"/>
        </w:numPr>
        <w:tabs>
          <w:tab w:val="left" w:pos="720"/>
        </w:tabs>
        <w:ind w:left="360"/>
        <w:rPr>
          <w:rFonts w:ascii="Arial" w:hAnsi="Arial" w:cs="Arial"/>
          <w:sz w:val="18"/>
          <w:szCs w:val="18"/>
        </w:rPr>
      </w:pPr>
      <w:r>
        <w:rPr>
          <w:rFonts w:ascii="Arial" w:hAnsi="Arial" w:cs="Arial"/>
          <w:sz w:val="18"/>
          <w:szCs w:val="18"/>
        </w:rPr>
        <w:t xml:space="preserve">Gerd Günter u.a. (Hrsg.): </w:t>
      </w:r>
      <w:r>
        <w:rPr>
          <w:rFonts w:ascii="Arial" w:hAnsi="Arial" w:cs="Arial"/>
          <w:i/>
          <w:iCs/>
          <w:sz w:val="18"/>
          <w:szCs w:val="18"/>
        </w:rPr>
        <w:t>Braunschweig 1918 : 'Illustrierte Zeitung' zur Geschichte der Braunschweiger Arbeiterbewegung</w:t>
      </w:r>
      <w:r>
        <w:rPr>
          <w:rFonts w:ascii="Arial" w:hAnsi="Arial" w:cs="Arial"/>
          <w:sz w:val="18"/>
          <w:szCs w:val="18"/>
        </w:rPr>
        <w:t xml:space="preserve"> Braunschweig </w:t>
      </w:r>
      <w:r>
        <w:rPr>
          <w:rFonts w:ascii="Arial" w:hAnsi="Arial" w:cs="Arial"/>
          <w:sz w:val="18"/>
          <w:szCs w:val="18"/>
        </w:rPr>
        <w:t xml:space="preserve">1978 </w:t>
      </w:r>
    </w:p>
    <w:p w:rsidR="00000000" w:rsidRDefault="005B2AC1">
      <w:pPr>
        <w:numPr>
          <w:ilvl w:val="0"/>
          <w:numId w:val="2"/>
        </w:numPr>
        <w:tabs>
          <w:tab w:val="left" w:pos="720"/>
        </w:tabs>
        <w:ind w:left="360"/>
        <w:rPr>
          <w:rFonts w:ascii="Arial" w:hAnsi="Arial" w:cs="Arial"/>
          <w:sz w:val="18"/>
          <w:szCs w:val="18"/>
        </w:rPr>
      </w:pPr>
      <w:r>
        <w:rPr>
          <w:rFonts w:ascii="Arial" w:hAnsi="Arial" w:cs="Arial"/>
          <w:sz w:val="18"/>
          <w:szCs w:val="18"/>
        </w:rPr>
        <w:t xml:space="preserve">Teutonicus (Pseudonym von Hermann Schroff): </w:t>
      </w:r>
      <w:r>
        <w:rPr>
          <w:rFonts w:ascii="Arial" w:hAnsi="Arial" w:cs="Arial"/>
          <w:i/>
          <w:iCs/>
          <w:sz w:val="18"/>
          <w:szCs w:val="18"/>
        </w:rPr>
        <w:t>Braunschweig unter der Herrschaft der roten Fahne : Meinungen, Stimmungen und Tatsachen</w:t>
      </w:r>
      <w:r>
        <w:rPr>
          <w:rFonts w:ascii="Arial" w:hAnsi="Arial" w:cs="Arial"/>
          <w:sz w:val="18"/>
          <w:szCs w:val="18"/>
        </w:rPr>
        <w:t xml:space="preserve"> Braunschweig 1919 </w:t>
      </w:r>
    </w:p>
    <w:p w:rsidR="00000000" w:rsidRDefault="005B2AC1"/>
    <w:p w:rsidR="00000000" w:rsidRDefault="005B2AC1">
      <w:pPr>
        <w:pStyle w:val="berschrift3"/>
        <w:spacing w:before="0" w:after="0"/>
        <w:rPr>
          <w:rFonts w:ascii="Arial" w:hAnsi="Arial" w:cs="Arial"/>
          <w:sz w:val="20"/>
          <w:szCs w:val="20"/>
        </w:rPr>
      </w:pPr>
      <w:bookmarkStart w:id="12" w:name="Literarische_Verarbeitung"/>
      <w:r>
        <w:rPr>
          <w:rFonts w:ascii="Arial" w:hAnsi="Arial" w:cs="Arial"/>
          <w:sz w:val="20"/>
          <w:szCs w:val="20"/>
        </w:rPr>
        <w:t xml:space="preserve">Literarische Verarbeitung </w:t>
      </w:r>
      <w:bookmarkEnd w:id="12"/>
    </w:p>
    <w:p w:rsidR="00000000" w:rsidRDefault="005B2AC1">
      <w:pPr>
        <w:numPr>
          <w:ilvl w:val="0"/>
          <w:numId w:val="7"/>
        </w:numPr>
        <w:tabs>
          <w:tab w:val="left" w:pos="720"/>
        </w:tabs>
        <w:ind w:left="360"/>
        <w:rPr>
          <w:rFonts w:ascii="Arial" w:hAnsi="Arial" w:cs="Arial"/>
          <w:sz w:val="18"/>
          <w:szCs w:val="18"/>
        </w:rPr>
      </w:pPr>
      <w:r>
        <w:rPr>
          <w:rFonts w:ascii="Arial" w:hAnsi="Arial" w:cs="Arial"/>
          <w:sz w:val="18"/>
          <w:szCs w:val="18"/>
        </w:rPr>
        <w:t xml:space="preserve">Homo (Pseudonym von Richard Wagner): </w:t>
      </w:r>
      <w:r>
        <w:rPr>
          <w:rFonts w:ascii="Arial" w:hAnsi="Arial" w:cs="Arial"/>
          <w:i/>
          <w:iCs/>
          <w:sz w:val="18"/>
          <w:szCs w:val="18"/>
        </w:rPr>
        <w:t>Zigeunerblut im Aktenschrank</w:t>
      </w:r>
      <w:r>
        <w:rPr>
          <w:rFonts w:ascii="Arial" w:hAnsi="Arial" w:cs="Arial"/>
          <w:sz w:val="18"/>
          <w:szCs w:val="18"/>
        </w:rPr>
        <w:t xml:space="preserve"> - Bio</w:t>
      </w:r>
      <w:r>
        <w:rPr>
          <w:rFonts w:ascii="Arial" w:hAnsi="Arial" w:cs="Arial"/>
          <w:sz w:val="18"/>
          <w:szCs w:val="18"/>
        </w:rPr>
        <w:t>graphischer Roman. Thüringer Verlagsanstalt und Druckerei, Jena ca. 1925 (Der autobiographische Roman des Zeitzeugen und Volksfreund-Redakteurs Richard Wagner schildert u. a. anschaulich die Novemberrevolution in Braunschweig und das Wirken von August Merg</w:t>
      </w:r>
      <w:r>
        <w:rPr>
          <w:rFonts w:ascii="Arial" w:hAnsi="Arial" w:cs="Arial"/>
          <w:sz w:val="18"/>
          <w:szCs w:val="18"/>
        </w:rPr>
        <w:t xml:space="preserve">es.) </w:t>
      </w:r>
    </w:p>
    <w:p w:rsidR="00000000" w:rsidRDefault="005B2AC1">
      <w:pPr>
        <w:numPr>
          <w:ilvl w:val="0"/>
          <w:numId w:val="7"/>
        </w:numPr>
        <w:tabs>
          <w:tab w:val="left" w:pos="720"/>
        </w:tabs>
        <w:ind w:left="360"/>
        <w:rPr>
          <w:rFonts w:ascii="Arial" w:hAnsi="Arial" w:cs="Arial"/>
          <w:sz w:val="18"/>
          <w:szCs w:val="18"/>
        </w:rPr>
      </w:pPr>
      <w:hyperlink r:id="rId122" w:history="1">
        <w:r>
          <w:rPr>
            <w:rStyle w:val="Hyperlink"/>
            <w:rFonts w:ascii="Arial" w:hAnsi="Arial" w:cs="Arial"/>
            <w:color w:val="000000"/>
            <w:sz w:val="18"/>
            <w:szCs w:val="18"/>
          </w:rPr>
          <w:t>Ehm Welk</w:t>
        </w:r>
      </w:hyperlink>
      <w:r>
        <w:rPr>
          <w:rFonts w:ascii="Arial" w:hAnsi="Arial" w:cs="Arial"/>
          <w:sz w:val="18"/>
          <w:szCs w:val="18"/>
        </w:rPr>
        <w:t xml:space="preserve">: </w:t>
      </w:r>
      <w:r>
        <w:rPr>
          <w:rFonts w:ascii="Arial" w:hAnsi="Arial" w:cs="Arial"/>
          <w:i/>
          <w:iCs/>
          <w:sz w:val="18"/>
          <w:szCs w:val="18"/>
        </w:rPr>
        <w:t>Im Morgennebel</w:t>
      </w:r>
      <w:r>
        <w:rPr>
          <w:rFonts w:ascii="Arial" w:hAnsi="Arial" w:cs="Arial"/>
          <w:sz w:val="18"/>
          <w:szCs w:val="18"/>
        </w:rPr>
        <w:t xml:space="preserve">, Verlag Volk und Welt, Berlin 1953 (Im Roman des Zeitzeugen Welk wird die </w:t>
      </w:r>
      <w:hyperlink r:id="rId123" w:history="1">
        <w:r>
          <w:rPr>
            <w:rStyle w:val="Hyperlink"/>
            <w:rFonts w:ascii="Arial" w:hAnsi="Arial" w:cs="Arial"/>
            <w:color w:val="000000"/>
            <w:sz w:val="18"/>
            <w:szCs w:val="18"/>
          </w:rPr>
          <w:t>November-r</w:t>
        </w:r>
        <w:r>
          <w:rPr>
            <w:rStyle w:val="Hyperlink"/>
            <w:rFonts w:ascii="Arial" w:hAnsi="Arial" w:cs="Arial"/>
            <w:color w:val="000000"/>
            <w:sz w:val="18"/>
            <w:szCs w:val="18"/>
          </w:rPr>
          <w:t>evolution in Braunschweig</w:t>
        </w:r>
      </w:hyperlink>
      <w:r>
        <w:rPr>
          <w:rFonts w:ascii="Arial" w:hAnsi="Arial" w:cs="Arial"/>
          <w:sz w:val="18"/>
          <w:szCs w:val="18"/>
        </w:rPr>
        <w:t xml:space="preserve"> und die Zeit bis zur Niederschlagung der „Sozialistischen Republik Braunschweig“ dargestellt. Der Roman basiert auf Welks eigenen Erlebnissen sowie auf historischen Recherchen seiner Ehefrau. August Merges und andere historische </w:t>
      </w:r>
      <w:r>
        <w:rPr>
          <w:rFonts w:ascii="Arial" w:hAnsi="Arial" w:cs="Arial"/>
          <w:sz w:val="18"/>
          <w:szCs w:val="18"/>
        </w:rPr>
        <w:t>Personen sind namentlich leicht verfremdet dargestellt [</w:t>
      </w:r>
      <w:r>
        <w:rPr>
          <w:rFonts w:ascii="Arial" w:hAnsi="Arial" w:cs="Arial"/>
          <w:i/>
          <w:iCs/>
          <w:sz w:val="18"/>
          <w:szCs w:val="18"/>
        </w:rPr>
        <w:t>August Karges</w:t>
      </w:r>
      <w:r>
        <w:rPr>
          <w:rFonts w:ascii="Arial" w:hAnsi="Arial" w:cs="Arial"/>
          <w:sz w:val="18"/>
          <w:szCs w:val="18"/>
        </w:rPr>
        <w:t xml:space="preserve">].) </w:t>
      </w:r>
    </w:p>
    <w:p w:rsidR="00000000" w:rsidRDefault="005B2AC1"/>
    <w:p w:rsidR="00000000" w:rsidRDefault="005B2AC1">
      <w:pPr>
        <w:pStyle w:val="berschrift3"/>
        <w:spacing w:before="0" w:after="0"/>
        <w:rPr>
          <w:rFonts w:ascii="Arial" w:hAnsi="Arial" w:cs="Arial"/>
          <w:sz w:val="20"/>
          <w:szCs w:val="20"/>
        </w:rPr>
      </w:pPr>
      <w:bookmarkStart w:id="13" w:name="Literatur_im_Internet"/>
      <w:r>
        <w:rPr>
          <w:rFonts w:ascii="Arial" w:hAnsi="Arial" w:cs="Arial"/>
          <w:sz w:val="20"/>
          <w:szCs w:val="20"/>
        </w:rPr>
        <w:t xml:space="preserve">Literatur im Internet </w:t>
      </w:r>
      <w:bookmarkEnd w:id="13"/>
    </w:p>
    <w:p w:rsidR="00000000" w:rsidRDefault="005B2AC1">
      <w:pPr>
        <w:numPr>
          <w:ilvl w:val="0"/>
          <w:numId w:val="3"/>
        </w:numPr>
        <w:tabs>
          <w:tab w:val="left" w:pos="720"/>
        </w:tabs>
        <w:ind w:left="360"/>
        <w:rPr>
          <w:rFonts w:ascii="Arial" w:hAnsi="Arial" w:cs="Arial"/>
          <w:sz w:val="18"/>
          <w:szCs w:val="18"/>
        </w:rPr>
      </w:pPr>
      <w:hyperlink r:id="rId124" w:history="1">
        <w:r>
          <w:rPr>
            <w:rStyle w:val="Hyperlink"/>
            <w:rFonts w:ascii="Arial" w:hAnsi="Arial" w:cs="Arial"/>
            <w:color w:val="000000"/>
            <w:sz w:val="18"/>
            <w:szCs w:val="18"/>
          </w:rPr>
          <w:t>Ph. Bourrinet: Der holländische Linkskommunismus und die Weltrevolution (1917-1927)</w:t>
        </w:r>
      </w:hyperlink>
      <w:r>
        <w:rPr>
          <w:rFonts w:ascii="Arial" w:hAnsi="Arial" w:cs="Arial"/>
          <w:sz w:val="18"/>
          <w:szCs w:val="18"/>
        </w:rPr>
        <w:t xml:space="preserve"> </w:t>
      </w:r>
    </w:p>
    <w:p w:rsidR="00000000" w:rsidRDefault="005B2AC1">
      <w:pPr>
        <w:numPr>
          <w:ilvl w:val="0"/>
          <w:numId w:val="3"/>
        </w:numPr>
        <w:tabs>
          <w:tab w:val="left" w:pos="720"/>
        </w:tabs>
        <w:ind w:left="360"/>
        <w:rPr>
          <w:rFonts w:ascii="Arial" w:hAnsi="Arial" w:cs="Arial"/>
          <w:sz w:val="18"/>
          <w:szCs w:val="18"/>
        </w:rPr>
      </w:pPr>
      <w:hyperlink r:id="rId125" w:history="1">
        <w:r>
          <w:rPr>
            <w:rStyle w:val="Hyperlink"/>
            <w:rFonts w:ascii="Arial" w:hAnsi="Arial" w:cs="Arial"/>
            <w:color w:val="000000"/>
            <w:sz w:val="18"/>
            <w:szCs w:val="18"/>
          </w:rPr>
          <w:t>Bernhard Reichenbach: Zur Geschichte der Kommunistischen Arbeiterpartei Deutschlands</w:t>
        </w:r>
      </w:hyperlink>
      <w:r>
        <w:rPr>
          <w:rFonts w:ascii="Arial" w:hAnsi="Arial" w:cs="Arial"/>
          <w:sz w:val="18"/>
          <w:szCs w:val="18"/>
        </w:rPr>
        <w:t xml:space="preserve"> </w:t>
      </w:r>
    </w:p>
    <w:p w:rsidR="00000000" w:rsidRDefault="005B2AC1">
      <w:pPr>
        <w:numPr>
          <w:ilvl w:val="0"/>
          <w:numId w:val="3"/>
        </w:numPr>
        <w:tabs>
          <w:tab w:val="left" w:pos="720"/>
        </w:tabs>
        <w:ind w:left="360"/>
        <w:rPr>
          <w:rFonts w:ascii="Arial" w:hAnsi="Arial" w:cs="Arial"/>
          <w:sz w:val="18"/>
          <w:szCs w:val="18"/>
        </w:rPr>
      </w:pPr>
      <w:hyperlink r:id="rId126" w:history="1">
        <w:r>
          <w:rPr>
            <w:rStyle w:val="Hyperlink"/>
            <w:rFonts w:ascii="Arial" w:hAnsi="Arial" w:cs="Arial"/>
            <w:color w:val="000000"/>
            <w:sz w:val="18"/>
            <w:szCs w:val="18"/>
          </w:rPr>
          <w:t>Otto Rühle: Report from Moscow</w:t>
        </w:r>
      </w:hyperlink>
      <w:r>
        <w:rPr>
          <w:rFonts w:ascii="Arial" w:hAnsi="Arial" w:cs="Arial"/>
          <w:sz w:val="18"/>
          <w:szCs w:val="18"/>
        </w:rPr>
        <w:t xml:space="preserve"> </w:t>
      </w:r>
    </w:p>
    <w:p w:rsidR="00000000" w:rsidRDefault="005B2AC1"/>
    <w:p w:rsidR="00000000" w:rsidRDefault="005B2AC1">
      <w:pPr>
        <w:pStyle w:val="berschrift2"/>
        <w:spacing w:before="0" w:after="0"/>
        <w:rPr>
          <w:rFonts w:ascii="Arial" w:hAnsi="Arial" w:cs="Arial"/>
          <w:sz w:val="20"/>
          <w:szCs w:val="20"/>
        </w:rPr>
      </w:pPr>
      <w:bookmarkStart w:id="14" w:name="Weblinks"/>
      <w:r>
        <w:rPr>
          <w:rFonts w:ascii="Arial" w:hAnsi="Arial" w:cs="Arial"/>
          <w:sz w:val="20"/>
          <w:szCs w:val="20"/>
        </w:rPr>
        <w:t xml:space="preserve">Weblinks </w:t>
      </w:r>
      <w:bookmarkEnd w:id="14"/>
    </w:p>
    <w:p w:rsidR="00000000" w:rsidRDefault="005B2AC1">
      <w:pPr>
        <w:numPr>
          <w:ilvl w:val="0"/>
          <w:numId w:val="5"/>
        </w:numPr>
        <w:tabs>
          <w:tab w:val="left" w:pos="720"/>
        </w:tabs>
        <w:ind w:left="360"/>
        <w:rPr>
          <w:rFonts w:ascii="Arial" w:hAnsi="Arial" w:cs="Arial"/>
          <w:sz w:val="20"/>
          <w:szCs w:val="20"/>
        </w:rPr>
      </w:pPr>
      <w:hyperlink r:id="rId127" w:history="1">
        <w:r>
          <w:rPr>
            <w:rStyle w:val="Hyperlink"/>
            <w:rFonts w:ascii="Arial" w:hAnsi="Arial" w:cs="Arial"/>
            <w:color w:val="000000"/>
            <w:sz w:val="20"/>
            <w:szCs w:val="20"/>
          </w:rPr>
          <w:t>Kurzbiographie Merges’</w:t>
        </w:r>
      </w:hyperlink>
      <w:r>
        <w:rPr>
          <w:rFonts w:ascii="Arial" w:hAnsi="Arial" w:cs="Arial"/>
          <w:sz w:val="20"/>
          <w:szCs w:val="20"/>
        </w:rPr>
        <w:t xml:space="preserve"> </w:t>
      </w:r>
    </w:p>
    <w:p w:rsidR="00000000" w:rsidRDefault="005B2AC1">
      <w:pPr>
        <w:numPr>
          <w:ilvl w:val="0"/>
          <w:numId w:val="5"/>
        </w:numPr>
        <w:tabs>
          <w:tab w:val="left" w:pos="720"/>
        </w:tabs>
        <w:ind w:left="360"/>
        <w:rPr>
          <w:rFonts w:ascii="Arial" w:hAnsi="Arial" w:cs="Arial"/>
          <w:sz w:val="18"/>
          <w:szCs w:val="18"/>
        </w:rPr>
      </w:pPr>
      <w:hyperlink r:id="rId128" w:history="1">
        <w:r>
          <w:rPr>
            <w:rStyle w:val="Hyperlink"/>
            <w:rFonts w:ascii="Arial" w:hAnsi="Arial" w:cs="Arial"/>
            <w:color w:val="000000"/>
            <w:sz w:val="18"/>
            <w:szCs w:val="18"/>
          </w:rPr>
          <w:t>Bild von Merges</w:t>
        </w:r>
      </w:hyperlink>
      <w:r>
        <w:rPr>
          <w:rFonts w:ascii="Arial" w:hAnsi="Arial" w:cs="Arial"/>
          <w:sz w:val="18"/>
          <w:szCs w:val="18"/>
        </w:rPr>
        <w:t xml:space="preserve"> </w:t>
      </w:r>
    </w:p>
    <w:p w:rsidR="00000000" w:rsidRDefault="005B2AC1">
      <w:pPr>
        <w:numPr>
          <w:ilvl w:val="0"/>
          <w:numId w:val="5"/>
        </w:numPr>
        <w:tabs>
          <w:tab w:val="left" w:pos="720"/>
        </w:tabs>
        <w:ind w:left="360"/>
        <w:rPr>
          <w:rFonts w:ascii="Arial" w:hAnsi="Arial" w:cs="Arial"/>
          <w:sz w:val="18"/>
          <w:szCs w:val="18"/>
        </w:rPr>
      </w:pPr>
      <w:hyperlink r:id="rId129" w:history="1">
        <w:r>
          <w:rPr>
            <w:rStyle w:val="Hyperlink"/>
            <w:rFonts w:ascii="Arial" w:hAnsi="Arial" w:cs="Arial"/>
            <w:color w:val="000000"/>
            <w:sz w:val="18"/>
            <w:szCs w:val="18"/>
          </w:rPr>
          <w:t>Besprechung des Buches von Roloff: Braunschweig und der Staat von Weimar</w:t>
        </w:r>
      </w:hyperlink>
      <w:r>
        <w:rPr>
          <w:rFonts w:ascii="Arial" w:hAnsi="Arial" w:cs="Arial"/>
          <w:sz w:val="18"/>
          <w:szCs w:val="18"/>
        </w:rPr>
        <w:t xml:space="preserve"> </w:t>
      </w:r>
    </w:p>
    <w:p w:rsidR="00000000" w:rsidRDefault="005B2AC1"/>
    <w:p w:rsidR="005B2AC1" w:rsidRDefault="005B2AC1">
      <w:pPr>
        <w:pStyle w:val="berschrift2"/>
        <w:spacing w:before="0" w:after="0"/>
        <w:rPr>
          <w:rFonts w:ascii="Arial" w:hAnsi="Arial" w:cs="Arial"/>
          <w:sz w:val="18"/>
          <w:szCs w:val="18"/>
        </w:rPr>
      </w:pPr>
      <w:r>
        <w:rPr>
          <w:rFonts w:ascii="Arial" w:hAnsi="Arial" w:cs="Arial"/>
          <w:sz w:val="18"/>
          <w:szCs w:val="18"/>
        </w:rPr>
        <w:t>"</w:t>
      </w:r>
      <w:hyperlink r:id="rId130" w:history="1">
        <w:r>
          <w:rPr>
            <w:rStyle w:val="Hyperlink"/>
            <w:rFonts w:ascii="Arial" w:hAnsi="Arial" w:cs="Arial"/>
            <w:color w:val="000000"/>
            <w:sz w:val="18"/>
            <w:szCs w:val="18"/>
          </w:rPr>
          <w:t>http://www.dmoz.ch/online-lexikon/August_Merges</w:t>
        </w:r>
      </w:hyperlink>
      <w:r>
        <w:rPr>
          <w:rFonts w:ascii="Arial" w:hAnsi="Arial" w:cs="Arial"/>
          <w:sz w:val="18"/>
          <w:szCs w:val="18"/>
        </w:rPr>
        <w:t>"</w:t>
      </w:r>
    </w:p>
    <w:sectPr w:rsidR="005B2AC1">
      <w:footnotePr>
        <w:pos w:val="beneathText"/>
      </w:footnotePr>
      <w:pgSz w:w="11906" w:h="16838"/>
      <w:pgMar w:top="899" w:right="110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Andale Sans UI">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1">
    <w:nsid w:val="00000002"/>
    <w:multiLevelType w:val="multilevel"/>
    <w:tmpl w:val="00000002"/>
    <w:name w:val="WW8Num7"/>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2">
    <w:nsid w:val="00000003"/>
    <w:multiLevelType w:val="multilevel"/>
    <w:tmpl w:val="00000003"/>
    <w:name w:val="WW8Num9"/>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3">
    <w:nsid w:val="00000004"/>
    <w:multiLevelType w:val="multilevel"/>
    <w:tmpl w:val="00000004"/>
    <w:name w:val="WW8Num10"/>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4">
    <w:nsid w:val="00000005"/>
    <w:multiLevelType w:val="multilevel"/>
    <w:tmpl w:val="00000005"/>
    <w:name w:val="WW8Num11"/>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5">
    <w:nsid w:val="00000006"/>
    <w:multiLevelType w:val="multilevel"/>
    <w:tmpl w:val="00000006"/>
    <w:name w:val="WW8Num12"/>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6">
    <w:nsid w:val="00000007"/>
    <w:multiLevelType w:val="multilevel"/>
    <w:tmpl w:val="00000007"/>
    <w:name w:val="WW8Num13"/>
    <w:lvl w:ilvl="0">
      <w:start w:val="1"/>
      <w:numFmt w:val="bullet"/>
      <w:lvlText w:val="·"/>
      <w:lvlJc w:val="left"/>
      <w:pPr>
        <w:tabs>
          <w:tab w:val="num" w:pos="0"/>
        </w:tabs>
        <w:ind w:left="0" w:firstLine="0"/>
      </w:pPr>
      <w:rPr>
        <w:rFonts w:ascii="Symbol" w:hAnsi="Symbol"/>
        <w:sz w:val="20"/>
      </w:rPr>
    </w:lvl>
    <w:lvl w:ilvl="1">
      <w:start w:val="1"/>
      <w:numFmt w:val="bullet"/>
      <w:lvlText w:val="o"/>
      <w:lvlJc w:val="left"/>
      <w:pPr>
        <w:tabs>
          <w:tab w:val="num" w:pos="0"/>
        </w:tabs>
        <w:ind w:left="0" w:firstLine="0"/>
      </w:pPr>
      <w:rPr>
        <w:rFonts w:ascii="Courier New" w:hAnsi="Courier New"/>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7">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EC"/>
    <w:rsid w:val="005B2AC1"/>
    <w:rsid w:val="007C3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8"/>
      </w:numPr>
      <w:spacing w:before="280" w:after="280"/>
      <w:outlineLvl w:val="0"/>
    </w:pPr>
    <w:rPr>
      <w:b/>
      <w:bCs/>
      <w:kern w:val="1"/>
      <w:sz w:val="48"/>
      <w:szCs w:val="48"/>
    </w:rPr>
  </w:style>
  <w:style w:type="paragraph" w:styleId="berschrift2">
    <w:name w:val="heading 2"/>
    <w:basedOn w:val="Standard"/>
    <w:next w:val="Textkrper"/>
    <w:qFormat/>
    <w:pPr>
      <w:numPr>
        <w:ilvl w:val="1"/>
        <w:numId w:val="8"/>
      </w:numPr>
      <w:spacing w:before="280" w:after="280"/>
      <w:outlineLvl w:val="1"/>
    </w:pPr>
    <w:rPr>
      <w:b/>
      <w:bCs/>
      <w:sz w:val="36"/>
      <w:szCs w:val="36"/>
    </w:rPr>
  </w:style>
  <w:style w:type="paragraph" w:styleId="berschrift3">
    <w:name w:val="heading 3"/>
    <w:basedOn w:val="Standard"/>
    <w:next w:val="Textkrper"/>
    <w:qFormat/>
    <w:pPr>
      <w:numPr>
        <w:ilvl w:val="2"/>
        <w:numId w:val="8"/>
      </w:numPr>
      <w:spacing w:before="280" w:after="280"/>
      <w:outlineLvl w:val="2"/>
    </w:pPr>
    <w:rPr>
      <w:b/>
      <w:bCs/>
      <w:sz w:val="27"/>
      <w:szCs w:val="27"/>
    </w:rPr>
  </w:style>
  <w:style w:type="paragraph" w:styleId="berschrift5">
    <w:name w:val="heading 5"/>
    <w:basedOn w:val="Standard"/>
    <w:next w:val="Textkrper"/>
    <w:qFormat/>
    <w:pPr>
      <w:spacing w:before="280" w:after="280"/>
      <w:outlineLvl w:val="4"/>
    </w:pPr>
    <w:rPr>
      <w:b/>
      <w:bCs/>
      <w:sz w:val="20"/>
      <w:szCs w:val="20"/>
    </w:rPr>
  </w:style>
  <w:style w:type="paragraph" w:styleId="berschrift6">
    <w:name w:val="heading 6"/>
    <w:basedOn w:val="Standard"/>
    <w:next w:val="Textkrper"/>
    <w:qFormat/>
    <w:pPr>
      <w:spacing w:before="280" w:after="280"/>
      <w:outlineLvl w:val="5"/>
    </w:pPr>
    <w:rPr>
      <w:b/>
      <w:bCs/>
      <w:sz w:val="15"/>
      <w:szCs w:val="15"/>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styleId="Absatz-Standardschriftart0">
    <w:name w:val="Default Paragraph Font"/>
  </w:style>
  <w:style w:type="character" w:styleId="Hyperlink">
    <w:name w:val="Hyperlink"/>
    <w:basedOn w:val="Absatz-Standardschriftart0"/>
    <w:semiHidden/>
    <w:rPr>
      <w:color w:val="0000FF"/>
      <w:u w:val="single"/>
    </w:rPr>
  </w:style>
  <w:style w:type="character" w:styleId="BesuchterHyperlink">
    <w:name w:val="FollowedHyperlink"/>
    <w:basedOn w:val="Absatz-Standardschriftart0"/>
    <w:semiHidden/>
    <w:rPr>
      <w:color w:val="0000FF"/>
      <w:u w:val="single"/>
    </w:rPr>
  </w:style>
  <w:style w:type="character" w:styleId="HTMLZitat">
    <w:name w:val="HTML Cite"/>
    <w:basedOn w:val="Absatz-Standardschriftart0"/>
    <w:rPr>
      <w:i w:val="0"/>
      <w:iCs w:val="0"/>
    </w:rPr>
  </w:style>
  <w:style w:type="character" w:customStyle="1" w:styleId="tickerusage1">
    <w:name w:val="tickerusage1"/>
    <w:basedOn w:val="Absatz-Standardschriftart0"/>
    <w:rPr>
      <w:sz w:val="19"/>
      <w:szCs w:val="19"/>
    </w:rPr>
  </w:style>
  <w:style w:type="character" w:customStyle="1" w:styleId="tickerusage2">
    <w:name w:val="tickerusage2"/>
    <w:basedOn w:val="Absatz-Standardschriftart0"/>
    <w:rPr>
      <w:sz w:val="19"/>
      <w:szCs w:val="19"/>
    </w:rPr>
  </w:style>
  <w:style w:type="character" w:customStyle="1" w:styleId="tocnumber">
    <w:name w:val="tocnumber"/>
    <w:basedOn w:val="Absatz-Standardschriftart0"/>
  </w:style>
  <w:style w:type="character" w:customStyle="1" w:styleId="toctext">
    <w:name w:val="toctext"/>
    <w:basedOn w:val="Absatz-Standardschriftart0"/>
  </w:style>
  <w:style w:type="character" w:styleId="Fett">
    <w:name w:val="Strong"/>
    <w:basedOn w:val="Absatz-Standardschriftart0"/>
    <w:qFormat/>
    <w:rPr>
      <w:b/>
      <w:bCs/>
    </w:rPr>
  </w:style>
  <w:style w:type="character" w:styleId="Hervorhebung">
    <w:name w:val="Emphasis"/>
    <w:basedOn w:val="Absatz-Standardschriftart0"/>
    <w:qFormat/>
    <w:rPr>
      <w:i/>
      <w:iCs/>
    </w:rPr>
  </w:style>
  <w:style w:type="paragraph" w:customStyle="1" w:styleId="berschrift">
    <w:name w:val="Überschrift"/>
    <w:basedOn w:val="Standard"/>
    <w:next w:val="Textkrper"/>
    <w:pPr>
      <w:keepNext/>
      <w:spacing w:before="240" w:after="120"/>
    </w:pPr>
    <w:rPr>
      <w:rFonts w:ascii="Albany" w:eastAsia="Andale Sans UI" w:hAnsi="Albany"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zitat">
    <w:name w:val="zitat"/>
    <w:basedOn w:val="Standard"/>
    <w:pPr>
      <w:spacing w:before="280"/>
    </w:pPr>
  </w:style>
  <w:style w:type="paragraph" w:customStyle="1" w:styleId="cite">
    <w:name w:val="cite"/>
    <w:basedOn w:val="Standard"/>
    <w:pPr>
      <w:spacing w:after="280"/>
    </w:pPr>
  </w:style>
  <w:style w:type="paragraph" w:styleId="StandardWeb">
    <w:name w:val="Normal (Web)"/>
    <w:basedOn w:val="Standard"/>
    <w:pPr>
      <w:spacing w:before="280" w:after="280"/>
    </w:pPr>
  </w:style>
  <w:style w:type="paragraph" w:customStyle="1" w:styleId="person">
    <w:name w:val="person"/>
    <w:basedOn w:val="Standard"/>
    <w:pPr>
      <w:spacing w:before="280" w:after="280"/>
    </w:pPr>
    <w:rPr>
      <w:smallCaps/>
    </w:rPr>
  </w:style>
  <w:style w:type="paragraph" w:customStyle="1" w:styleId="metadata-label">
    <w:name w:val="metadata-label"/>
    <w:basedOn w:val="Standard"/>
    <w:pPr>
      <w:spacing w:before="280" w:after="280"/>
    </w:pPr>
    <w:rPr>
      <w:color w:val="AAAAAA"/>
    </w:rPr>
  </w:style>
  <w:style w:type="paragraph" w:customStyle="1" w:styleId="rahmenfarbe1">
    <w:name w:val="rahmenfarbe1"/>
    <w:basedOn w:val="Standard"/>
    <w:pPr>
      <w:spacing w:before="280" w:after="280"/>
    </w:pPr>
  </w:style>
  <w:style w:type="paragraph" w:customStyle="1" w:styleId="rahmenfarbe2">
    <w:name w:val="rahmenfarbe2"/>
    <w:basedOn w:val="Standard"/>
    <w:pPr>
      <w:spacing w:before="280" w:after="280"/>
    </w:pPr>
  </w:style>
  <w:style w:type="paragraph" w:customStyle="1" w:styleId="rahmenfarbe3">
    <w:name w:val="rahmenfarbe3"/>
    <w:basedOn w:val="Standard"/>
    <w:pPr>
      <w:spacing w:before="280" w:after="280"/>
    </w:pPr>
  </w:style>
  <w:style w:type="paragraph" w:customStyle="1" w:styleId="rahmenfarbe4">
    <w:name w:val="rahmenfarbe4"/>
    <w:basedOn w:val="Standard"/>
    <w:pPr>
      <w:spacing w:before="280" w:after="280"/>
    </w:pPr>
  </w:style>
  <w:style w:type="paragraph" w:customStyle="1" w:styleId="rahmenfarbe5">
    <w:name w:val="rahmenfarbe5"/>
    <w:basedOn w:val="Standard"/>
    <w:pPr>
      <w:spacing w:before="280" w:after="280"/>
    </w:pPr>
  </w:style>
  <w:style w:type="paragraph" w:customStyle="1" w:styleId="hintergrundfarbe1">
    <w:name w:val="hintergrundfarbe1"/>
    <w:basedOn w:val="Standard"/>
    <w:pPr>
      <w:shd w:val="clear" w:color="auto" w:fill="F9F9F9"/>
      <w:spacing w:before="280" w:after="280"/>
    </w:pPr>
  </w:style>
  <w:style w:type="paragraph" w:customStyle="1" w:styleId="hintergrundfarbe2">
    <w:name w:val="hintergrundfarbe2"/>
    <w:basedOn w:val="Standard"/>
    <w:pPr>
      <w:shd w:val="clear" w:color="auto" w:fill="FFFFFF"/>
      <w:spacing w:before="280" w:after="280"/>
    </w:pPr>
  </w:style>
  <w:style w:type="paragraph" w:customStyle="1" w:styleId="hintergrundfarbe3">
    <w:name w:val="hintergrundfarbe3"/>
    <w:basedOn w:val="Standard"/>
    <w:pPr>
      <w:shd w:val="clear" w:color="auto" w:fill="FFFF40"/>
      <w:spacing w:before="280" w:after="280"/>
    </w:pPr>
  </w:style>
  <w:style w:type="paragraph" w:customStyle="1" w:styleId="hintergrundfarbe4">
    <w:name w:val="hintergrundfarbe4"/>
    <w:basedOn w:val="Standard"/>
    <w:pPr>
      <w:shd w:val="clear" w:color="auto" w:fill="FFAA00"/>
      <w:spacing w:before="280" w:after="280"/>
    </w:pPr>
  </w:style>
  <w:style w:type="paragraph" w:customStyle="1" w:styleId="hintergrundfarbe5">
    <w:name w:val="hintergrundfarbe5"/>
    <w:basedOn w:val="Standard"/>
    <w:pPr>
      <w:shd w:val="clear" w:color="auto" w:fill="E0E0E0"/>
      <w:spacing w:before="280" w:after="280"/>
    </w:pPr>
  </w:style>
  <w:style w:type="paragraph" w:customStyle="1" w:styleId="hintergrundfarbe6">
    <w:name w:val="hintergrundfarbe6"/>
    <w:basedOn w:val="Standard"/>
    <w:pPr>
      <w:shd w:val="clear" w:color="auto" w:fill="B3B7FF"/>
      <w:spacing w:before="280" w:after="280"/>
    </w:pPr>
  </w:style>
  <w:style w:type="paragraph" w:customStyle="1" w:styleId="hintergrundfarbe7">
    <w:name w:val="hintergrundfarbe7"/>
    <w:basedOn w:val="Standard"/>
    <w:pPr>
      <w:shd w:val="clear" w:color="auto" w:fill="FFCBCB"/>
      <w:spacing w:before="280" w:after="280"/>
    </w:pPr>
  </w:style>
  <w:style w:type="paragraph" w:customStyle="1" w:styleId="hintergrundfarbe8">
    <w:name w:val="hintergrundfarbe8"/>
    <w:basedOn w:val="Standard"/>
    <w:pPr>
      <w:shd w:val="clear" w:color="auto" w:fill="FFEBAD"/>
      <w:spacing w:before="280" w:after="280"/>
    </w:pPr>
  </w:style>
  <w:style w:type="paragraph" w:customStyle="1" w:styleId="hintergrundfarbe9">
    <w:name w:val="hintergrundfarbe9"/>
    <w:basedOn w:val="Standard"/>
    <w:pPr>
      <w:shd w:val="clear" w:color="auto" w:fill="B9FFC5"/>
      <w:spacing w:before="280" w:after="280"/>
    </w:pPr>
  </w:style>
  <w:style w:type="paragraph" w:customStyle="1" w:styleId="allpagesredirect">
    <w:name w:val="allpagesredirect"/>
    <w:basedOn w:val="Standard"/>
    <w:pPr>
      <w:spacing w:before="280" w:after="280"/>
    </w:pPr>
    <w:rPr>
      <w:i/>
      <w:iCs/>
    </w:rPr>
  </w:style>
  <w:style w:type="paragraph" w:customStyle="1" w:styleId="watchlistredir">
    <w:name w:val="watchlistredir"/>
    <w:basedOn w:val="Standard"/>
    <w:pPr>
      <w:spacing w:before="280" w:after="280"/>
    </w:pPr>
    <w:rPr>
      <w:i/>
      <w:iCs/>
    </w:rPr>
  </w:style>
  <w:style w:type="paragraph" w:customStyle="1" w:styleId="tickerusage">
    <w:name w:val="tickerusage"/>
    <w:basedOn w:val="Standard"/>
    <w:pPr>
      <w:spacing w:before="280" w:after="280"/>
    </w:pPr>
    <w:rPr>
      <w:sz w:val="19"/>
      <w:szCs w:val="19"/>
    </w:rPr>
  </w:style>
  <w:style w:type="paragraph" w:customStyle="1" w:styleId="tickertemplateentry">
    <w:name w:val="tickertemplateentry"/>
    <w:basedOn w:val="Standard"/>
    <w:pPr>
      <w:spacing w:before="280" w:after="280"/>
    </w:pPr>
    <w:rPr>
      <w:b/>
      <w:bCs/>
    </w:rPr>
  </w:style>
  <w:style w:type="paragraph" w:customStyle="1" w:styleId="tickerstatusdone">
    <w:name w:val="tickerstatus_done"/>
    <w:basedOn w:val="Standard"/>
    <w:pPr>
      <w:spacing w:before="280" w:after="280"/>
    </w:pPr>
    <w:rPr>
      <w:strike/>
    </w:rPr>
  </w:style>
  <w:style w:type="paragraph" w:customStyle="1" w:styleId="tickerstatuslocal">
    <w:name w:val="tickerstatus_local"/>
    <w:basedOn w:val="Standard"/>
    <w:pPr>
      <w:spacing w:before="280" w:after="280"/>
    </w:pPr>
    <w:rPr>
      <w:strike/>
    </w:rPr>
  </w:style>
  <w:style w:type="paragraph" w:customStyle="1" w:styleId="tickerstatuswontfix">
    <w:name w:val="tickerstatus_wontfix"/>
    <w:basedOn w:val="Standard"/>
    <w:pPr>
      <w:spacing w:before="280" w:after="280"/>
    </w:pPr>
    <w:rPr>
      <w:strike/>
    </w:rPr>
  </w:style>
  <w:style w:type="paragraph" w:customStyle="1" w:styleId="tickerstatussimiliar">
    <w:name w:val="tickerstatus_similiar"/>
    <w:basedOn w:val="Standard"/>
    <w:pPr>
      <w:spacing w:before="280" w:after="280"/>
    </w:pPr>
    <w:rPr>
      <w:strike/>
    </w:rPr>
  </w:style>
  <w:style w:type="paragraph" w:customStyle="1" w:styleId="hauptseite-oben">
    <w:name w:val="hauptseite-oben"/>
    <w:basedOn w:val="Standard"/>
    <w:pPr>
      <w:spacing w:before="280" w:after="240"/>
    </w:pPr>
  </w:style>
  <w:style w:type="paragraph" w:customStyle="1" w:styleId="hauptseite-links">
    <w:name w:val="hauptseite-links"/>
    <w:basedOn w:val="Standard"/>
    <w:pPr>
      <w:spacing w:before="280" w:after="240"/>
      <w:ind w:right="120"/>
    </w:pPr>
  </w:style>
  <w:style w:type="paragraph" w:customStyle="1" w:styleId="hauptseite-rechts">
    <w:name w:val="hauptseite-rechts"/>
    <w:basedOn w:val="Standard"/>
    <w:pPr>
      <w:spacing w:before="280" w:after="240"/>
      <w:ind w:left="120"/>
    </w:pPr>
  </w:style>
  <w:style w:type="paragraph" w:customStyle="1" w:styleId="editsection">
    <w:name w:val="editsection"/>
    <w:basedOn w:val="Standard"/>
    <w:pPr>
      <w:spacing w:before="280" w:after="280"/>
    </w:pPr>
  </w:style>
  <w:style w:type="paragraph" w:customStyle="1" w:styleId="portale">
    <w:name w:val="portale"/>
    <w:basedOn w:val="Standard"/>
    <w:pPr>
      <w:spacing w:before="280" w:after="280"/>
    </w:pPr>
  </w:style>
  <w:style w:type="paragraph" w:customStyle="1" w:styleId="intern">
    <w:name w:val="intern"/>
    <w:basedOn w:val="Standard"/>
    <w:pPr>
      <w:spacing w:before="280" w:after="280"/>
    </w:pPr>
  </w:style>
  <w:style w:type="paragraph" w:customStyle="1" w:styleId="inhalt">
    <w:name w:val="inhalt"/>
    <w:basedOn w:val="Standard"/>
    <w:pPr>
      <w:spacing w:before="280" w:after="280"/>
    </w:pPr>
  </w:style>
  <w:style w:type="paragraph" w:customStyle="1" w:styleId="mehr">
    <w:name w:val="mehr"/>
    <w:basedOn w:val="Standard"/>
    <w:pPr>
      <w:spacing w:before="280" w:after="280"/>
    </w:pPr>
  </w:style>
  <w:style w:type="paragraph" w:customStyle="1" w:styleId="StandardWeb1">
    <w:name w:val="Standard (Web)1"/>
    <w:basedOn w:val="Standard"/>
    <w:pPr>
      <w:spacing w:before="280" w:after="280"/>
    </w:pPr>
  </w:style>
  <w:style w:type="paragraph" w:customStyle="1" w:styleId="StandardWeb2">
    <w:name w:val="Standard (Web)2"/>
    <w:basedOn w:val="Standard"/>
    <w:pPr>
      <w:spacing w:before="280" w:after="280"/>
    </w:pPr>
  </w:style>
  <w:style w:type="paragraph" w:customStyle="1" w:styleId="person1">
    <w:name w:val="person1"/>
    <w:basedOn w:val="Standard"/>
    <w:pPr>
      <w:spacing w:before="280" w:after="280"/>
    </w:pPr>
    <w:rPr>
      <w:smallCaps/>
    </w:rPr>
  </w:style>
  <w:style w:type="paragraph" w:customStyle="1" w:styleId="person2">
    <w:name w:val="person2"/>
    <w:basedOn w:val="Standard"/>
    <w:pPr>
      <w:spacing w:before="280" w:after="280"/>
    </w:pPr>
    <w:rPr>
      <w:smallCaps/>
    </w:rPr>
  </w:style>
  <w:style w:type="paragraph" w:customStyle="1" w:styleId="berschrift21">
    <w:name w:val="Überschrift 21"/>
    <w:basedOn w:val="Standard"/>
    <w:pPr>
      <w:pBdr>
        <w:top w:val="single" w:sz="4" w:space="1" w:color="C0C0C0"/>
        <w:left w:val="single" w:sz="4" w:space="0" w:color="C0C0C0"/>
        <w:bottom w:val="single" w:sz="4" w:space="1" w:color="C0C0C0"/>
        <w:right w:val="single" w:sz="4" w:space="0" w:color="C0C0C0"/>
      </w:pBdr>
      <w:shd w:val="clear" w:color="auto" w:fill="D8E8FF"/>
    </w:pPr>
    <w:rPr>
      <w:b/>
      <w:bCs/>
    </w:rPr>
  </w:style>
  <w:style w:type="paragraph" w:customStyle="1" w:styleId="inhalt1">
    <w:name w:val="inhalt1"/>
    <w:basedOn w:val="Standard"/>
    <w:pPr>
      <w:pBdr>
        <w:top w:val="single" w:sz="1" w:space="4" w:color="FFFFFF"/>
        <w:left w:val="single" w:sz="4" w:space="10" w:color="C0C0C0"/>
        <w:bottom w:val="single" w:sz="4" w:space="5" w:color="C0C0C0"/>
        <w:right w:val="single" w:sz="4" w:space="10" w:color="C0C0C0"/>
      </w:pBdr>
      <w:shd w:val="clear" w:color="auto" w:fill="FFFFFF"/>
      <w:spacing w:before="280" w:after="280"/>
    </w:pPr>
  </w:style>
  <w:style w:type="paragraph" w:customStyle="1" w:styleId="mehr1">
    <w:name w:val="mehr1"/>
    <w:basedOn w:val="Standard"/>
    <w:pPr>
      <w:pBdr>
        <w:top w:val="single" w:sz="1" w:space="4" w:color="FFFFFF"/>
        <w:left w:val="single" w:sz="4" w:space="10" w:color="C0C0C0"/>
        <w:bottom w:val="single" w:sz="4" w:space="5" w:color="C0C0C0"/>
        <w:right w:val="single" w:sz="4" w:space="10" w:color="C0C0C0"/>
      </w:pBdr>
      <w:shd w:val="clear" w:color="auto" w:fill="FFFFFF"/>
      <w:spacing w:before="192" w:after="280"/>
      <w:jc w:val="right"/>
    </w:pPr>
    <w:rPr>
      <w:sz w:val="23"/>
      <w:szCs w:val="23"/>
    </w:rPr>
  </w:style>
  <w:style w:type="paragraph" w:customStyle="1" w:styleId="berschrift22">
    <w:name w:val="Überschrift 22"/>
    <w:basedOn w:val="Standard"/>
    <w:pPr>
      <w:spacing w:before="280" w:after="280"/>
      <w:jc w:val="center"/>
    </w:pPr>
    <w:rPr>
      <w:b/>
      <w:bCs/>
      <w:sz w:val="36"/>
      <w:szCs w:val="36"/>
    </w:rPr>
  </w:style>
  <w:style w:type="paragraph" w:customStyle="1" w:styleId="berschrift23">
    <w:name w:val="Überschrift 23"/>
    <w:basedOn w:val="Standard"/>
    <w:pPr>
      <w:spacing w:before="280" w:after="280"/>
      <w:jc w:val="center"/>
    </w:pPr>
    <w:rPr>
      <w:b/>
      <w:bCs/>
      <w:sz w:val="36"/>
      <w:szCs w:val="36"/>
    </w:rPr>
  </w:style>
  <w:style w:type="paragraph" w:customStyle="1" w:styleId="portale1">
    <w:name w:val="portale1"/>
    <w:basedOn w:val="Standard"/>
    <w:pPr>
      <w:spacing w:before="48" w:after="48"/>
    </w:pPr>
    <w:rPr>
      <w:b/>
      <w:bCs/>
    </w:rPr>
  </w:style>
  <w:style w:type="paragraph" w:customStyle="1" w:styleId="intern1">
    <w:name w:val="intern1"/>
    <w:basedOn w:val="Standard"/>
    <w:pPr>
      <w:spacing w:before="280" w:after="240"/>
      <w:jc w:val="center"/>
    </w:pPr>
    <w:rPr>
      <w:sz w:val="22"/>
      <w:szCs w:val="22"/>
    </w:rPr>
  </w:style>
  <w:style w:type="paragraph" w:customStyle="1" w:styleId="berschrift24">
    <w:name w:val="Überschrift 24"/>
    <w:basedOn w:val="Standard"/>
    <w:pPr>
      <w:spacing w:before="280" w:after="280"/>
      <w:ind w:firstLine="192"/>
    </w:pPr>
    <w:rPr>
      <w:b/>
      <w:bCs/>
      <w:sz w:val="36"/>
      <w:szCs w:val="36"/>
    </w:rPr>
  </w:style>
  <w:style w:type="paragraph" w:customStyle="1" w:styleId="berschrift25">
    <w:name w:val="Überschrift 25"/>
    <w:basedOn w:val="Standard"/>
    <w:pPr>
      <w:spacing w:before="280" w:after="280"/>
      <w:ind w:firstLine="192"/>
    </w:pPr>
    <w:rPr>
      <w:b/>
      <w:bCs/>
      <w:sz w:val="36"/>
      <w:szCs w:val="36"/>
    </w:rPr>
  </w:style>
  <w:style w:type="paragraph" w:customStyle="1" w:styleId="berschrift51">
    <w:name w:val="Überschrift 51"/>
    <w:basedOn w:val="Standard"/>
    <w:pPr>
      <w:spacing w:before="280" w:after="280"/>
    </w:pPr>
    <w:rPr>
      <w:b/>
      <w:bCs/>
      <w:sz w:val="20"/>
      <w:szCs w:val="20"/>
    </w:rPr>
  </w:style>
  <w:style w:type="paragraph" w:customStyle="1" w:styleId="berschrift61">
    <w:name w:val="Überschrift 61"/>
    <w:basedOn w:val="Standard"/>
    <w:pPr>
      <w:spacing w:before="280" w:after="280"/>
    </w:pPr>
    <w:rPr>
      <w:b/>
      <w:bCs/>
      <w:sz w:val="15"/>
      <w:szCs w:val="15"/>
    </w:rPr>
  </w:style>
  <w:style w:type="paragraph" w:customStyle="1" w:styleId="catlinks">
    <w:name w:val="catlinks"/>
    <w:basedOn w:val="Standard"/>
    <w:pPr>
      <w:spacing w:before="280" w:after="280"/>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8"/>
      </w:numPr>
      <w:spacing w:before="280" w:after="280"/>
      <w:outlineLvl w:val="0"/>
    </w:pPr>
    <w:rPr>
      <w:b/>
      <w:bCs/>
      <w:kern w:val="1"/>
      <w:sz w:val="48"/>
      <w:szCs w:val="48"/>
    </w:rPr>
  </w:style>
  <w:style w:type="paragraph" w:styleId="berschrift2">
    <w:name w:val="heading 2"/>
    <w:basedOn w:val="Standard"/>
    <w:next w:val="Textkrper"/>
    <w:qFormat/>
    <w:pPr>
      <w:numPr>
        <w:ilvl w:val="1"/>
        <w:numId w:val="8"/>
      </w:numPr>
      <w:spacing w:before="280" w:after="280"/>
      <w:outlineLvl w:val="1"/>
    </w:pPr>
    <w:rPr>
      <w:b/>
      <w:bCs/>
      <w:sz w:val="36"/>
      <w:szCs w:val="36"/>
    </w:rPr>
  </w:style>
  <w:style w:type="paragraph" w:styleId="berschrift3">
    <w:name w:val="heading 3"/>
    <w:basedOn w:val="Standard"/>
    <w:next w:val="Textkrper"/>
    <w:qFormat/>
    <w:pPr>
      <w:numPr>
        <w:ilvl w:val="2"/>
        <w:numId w:val="8"/>
      </w:numPr>
      <w:spacing w:before="280" w:after="280"/>
      <w:outlineLvl w:val="2"/>
    </w:pPr>
    <w:rPr>
      <w:b/>
      <w:bCs/>
      <w:sz w:val="27"/>
      <w:szCs w:val="27"/>
    </w:rPr>
  </w:style>
  <w:style w:type="paragraph" w:styleId="berschrift5">
    <w:name w:val="heading 5"/>
    <w:basedOn w:val="Standard"/>
    <w:next w:val="Textkrper"/>
    <w:qFormat/>
    <w:pPr>
      <w:spacing w:before="280" w:after="280"/>
      <w:outlineLvl w:val="4"/>
    </w:pPr>
    <w:rPr>
      <w:b/>
      <w:bCs/>
      <w:sz w:val="20"/>
      <w:szCs w:val="20"/>
    </w:rPr>
  </w:style>
  <w:style w:type="paragraph" w:styleId="berschrift6">
    <w:name w:val="heading 6"/>
    <w:basedOn w:val="Standard"/>
    <w:next w:val="Textkrper"/>
    <w:qFormat/>
    <w:pPr>
      <w:spacing w:before="280" w:after="280"/>
      <w:outlineLvl w:val="5"/>
    </w:pPr>
    <w:rPr>
      <w:b/>
      <w:bCs/>
      <w:sz w:val="15"/>
      <w:szCs w:val="15"/>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styleId="Absatz-Standardschriftart0">
    <w:name w:val="Default Paragraph Font"/>
  </w:style>
  <w:style w:type="character" w:styleId="Hyperlink">
    <w:name w:val="Hyperlink"/>
    <w:basedOn w:val="Absatz-Standardschriftart0"/>
    <w:semiHidden/>
    <w:rPr>
      <w:color w:val="0000FF"/>
      <w:u w:val="single"/>
    </w:rPr>
  </w:style>
  <w:style w:type="character" w:styleId="BesuchterHyperlink">
    <w:name w:val="FollowedHyperlink"/>
    <w:basedOn w:val="Absatz-Standardschriftart0"/>
    <w:semiHidden/>
    <w:rPr>
      <w:color w:val="0000FF"/>
      <w:u w:val="single"/>
    </w:rPr>
  </w:style>
  <w:style w:type="character" w:styleId="HTMLZitat">
    <w:name w:val="HTML Cite"/>
    <w:basedOn w:val="Absatz-Standardschriftart0"/>
    <w:rPr>
      <w:i w:val="0"/>
      <w:iCs w:val="0"/>
    </w:rPr>
  </w:style>
  <w:style w:type="character" w:customStyle="1" w:styleId="tickerusage1">
    <w:name w:val="tickerusage1"/>
    <w:basedOn w:val="Absatz-Standardschriftart0"/>
    <w:rPr>
      <w:sz w:val="19"/>
      <w:szCs w:val="19"/>
    </w:rPr>
  </w:style>
  <w:style w:type="character" w:customStyle="1" w:styleId="tickerusage2">
    <w:name w:val="tickerusage2"/>
    <w:basedOn w:val="Absatz-Standardschriftart0"/>
    <w:rPr>
      <w:sz w:val="19"/>
      <w:szCs w:val="19"/>
    </w:rPr>
  </w:style>
  <w:style w:type="character" w:customStyle="1" w:styleId="tocnumber">
    <w:name w:val="tocnumber"/>
    <w:basedOn w:val="Absatz-Standardschriftart0"/>
  </w:style>
  <w:style w:type="character" w:customStyle="1" w:styleId="toctext">
    <w:name w:val="toctext"/>
    <w:basedOn w:val="Absatz-Standardschriftart0"/>
  </w:style>
  <w:style w:type="character" w:styleId="Fett">
    <w:name w:val="Strong"/>
    <w:basedOn w:val="Absatz-Standardschriftart0"/>
    <w:qFormat/>
    <w:rPr>
      <w:b/>
      <w:bCs/>
    </w:rPr>
  </w:style>
  <w:style w:type="character" w:styleId="Hervorhebung">
    <w:name w:val="Emphasis"/>
    <w:basedOn w:val="Absatz-Standardschriftart0"/>
    <w:qFormat/>
    <w:rPr>
      <w:i/>
      <w:iCs/>
    </w:rPr>
  </w:style>
  <w:style w:type="paragraph" w:customStyle="1" w:styleId="berschrift">
    <w:name w:val="Überschrift"/>
    <w:basedOn w:val="Standard"/>
    <w:next w:val="Textkrper"/>
    <w:pPr>
      <w:keepNext/>
      <w:spacing w:before="240" w:after="120"/>
    </w:pPr>
    <w:rPr>
      <w:rFonts w:ascii="Albany" w:eastAsia="Andale Sans UI" w:hAnsi="Albany"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zitat">
    <w:name w:val="zitat"/>
    <w:basedOn w:val="Standard"/>
    <w:pPr>
      <w:spacing w:before="280"/>
    </w:pPr>
  </w:style>
  <w:style w:type="paragraph" w:customStyle="1" w:styleId="cite">
    <w:name w:val="cite"/>
    <w:basedOn w:val="Standard"/>
    <w:pPr>
      <w:spacing w:after="280"/>
    </w:pPr>
  </w:style>
  <w:style w:type="paragraph" w:styleId="StandardWeb">
    <w:name w:val="Normal (Web)"/>
    <w:basedOn w:val="Standard"/>
    <w:pPr>
      <w:spacing w:before="280" w:after="280"/>
    </w:pPr>
  </w:style>
  <w:style w:type="paragraph" w:customStyle="1" w:styleId="person">
    <w:name w:val="person"/>
    <w:basedOn w:val="Standard"/>
    <w:pPr>
      <w:spacing w:before="280" w:after="280"/>
    </w:pPr>
    <w:rPr>
      <w:smallCaps/>
    </w:rPr>
  </w:style>
  <w:style w:type="paragraph" w:customStyle="1" w:styleId="metadata-label">
    <w:name w:val="metadata-label"/>
    <w:basedOn w:val="Standard"/>
    <w:pPr>
      <w:spacing w:before="280" w:after="280"/>
    </w:pPr>
    <w:rPr>
      <w:color w:val="AAAAAA"/>
    </w:rPr>
  </w:style>
  <w:style w:type="paragraph" w:customStyle="1" w:styleId="rahmenfarbe1">
    <w:name w:val="rahmenfarbe1"/>
    <w:basedOn w:val="Standard"/>
    <w:pPr>
      <w:spacing w:before="280" w:after="280"/>
    </w:pPr>
  </w:style>
  <w:style w:type="paragraph" w:customStyle="1" w:styleId="rahmenfarbe2">
    <w:name w:val="rahmenfarbe2"/>
    <w:basedOn w:val="Standard"/>
    <w:pPr>
      <w:spacing w:before="280" w:after="280"/>
    </w:pPr>
  </w:style>
  <w:style w:type="paragraph" w:customStyle="1" w:styleId="rahmenfarbe3">
    <w:name w:val="rahmenfarbe3"/>
    <w:basedOn w:val="Standard"/>
    <w:pPr>
      <w:spacing w:before="280" w:after="280"/>
    </w:pPr>
  </w:style>
  <w:style w:type="paragraph" w:customStyle="1" w:styleId="rahmenfarbe4">
    <w:name w:val="rahmenfarbe4"/>
    <w:basedOn w:val="Standard"/>
    <w:pPr>
      <w:spacing w:before="280" w:after="280"/>
    </w:pPr>
  </w:style>
  <w:style w:type="paragraph" w:customStyle="1" w:styleId="rahmenfarbe5">
    <w:name w:val="rahmenfarbe5"/>
    <w:basedOn w:val="Standard"/>
    <w:pPr>
      <w:spacing w:before="280" w:after="280"/>
    </w:pPr>
  </w:style>
  <w:style w:type="paragraph" w:customStyle="1" w:styleId="hintergrundfarbe1">
    <w:name w:val="hintergrundfarbe1"/>
    <w:basedOn w:val="Standard"/>
    <w:pPr>
      <w:shd w:val="clear" w:color="auto" w:fill="F9F9F9"/>
      <w:spacing w:before="280" w:after="280"/>
    </w:pPr>
  </w:style>
  <w:style w:type="paragraph" w:customStyle="1" w:styleId="hintergrundfarbe2">
    <w:name w:val="hintergrundfarbe2"/>
    <w:basedOn w:val="Standard"/>
    <w:pPr>
      <w:shd w:val="clear" w:color="auto" w:fill="FFFFFF"/>
      <w:spacing w:before="280" w:after="280"/>
    </w:pPr>
  </w:style>
  <w:style w:type="paragraph" w:customStyle="1" w:styleId="hintergrundfarbe3">
    <w:name w:val="hintergrundfarbe3"/>
    <w:basedOn w:val="Standard"/>
    <w:pPr>
      <w:shd w:val="clear" w:color="auto" w:fill="FFFF40"/>
      <w:spacing w:before="280" w:after="280"/>
    </w:pPr>
  </w:style>
  <w:style w:type="paragraph" w:customStyle="1" w:styleId="hintergrundfarbe4">
    <w:name w:val="hintergrundfarbe4"/>
    <w:basedOn w:val="Standard"/>
    <w:pPr>
      <w:shd w:val="clear" w:color="auto" w:fill="FFAA00"/>
      <w:spacing w:before="280" w:after="280"/>
    </w:pPr>
  </w:style>
  <w:style w:type="paragraph" w:customStyle="1" w:styleId="hintergrundfarbe5">
    <w:name w:val="hintergrundfarbe5"/>
    <w:basedOn w:val="Standard"/>
    <w:pPr>
      <w:shd w:val="clear" w:color="auto" w:fill="E0E0E0"/>
      <w:spacing w:before="280" w:after="280"/>
    </w:pPr>
  </w:style>
  <w:style w:type="paragraph" w:customStyle="1" w:styleId="hintergrundfarbe6">
    <w:name w:val="hintergrundfarbe6"/>
    <w:basedOn w:val="Standard"/>
    <w:pPr>
      <w:shd w:val="clear" w:color="auto" w:fill="B3B7FF"/>
      <w:spacing w:before="280" w:after="280"/>
    </w:pPr>
  </w:style>
  <w:style w:type="paragraph" w:customStyle="1" w:styleId="hintergrundfarbe7">
    <w:name w:val="hintergrundfarbe7"/>
    <w:basedOn w:val="Standard"/>
    <w:pPr>
      <w:shd w:val="clear" w:color="auto" w:fill="FFCBCB"/>
      <w:spacing w:before="280" w:after="280"/>
    </w:pPr>
  </w:style>
  <w:style w:type="paragraph" w:customStyle="1" w:styleId="hintergrundfarbe8">
    <w:name w:val="hintergrundfarbe8"/>
    <w:basedOn w:val="Standard"/>
    <w:pPr>
      <w:shd w:val="clear" w:color="auto" w:fill="FFEBAD"/>
      <w:spacing w:before="280" w:after="280"/>
    </w:pPr>
  </w:style>
  <w:style w:type="paragraph" w:customStyle="1" w:styleId="hintergrundfarbe9">
    <w:name w:val="hintergrundfarbe9"/>
    <w:basedOn w:val="Standard"/>
    <w:pPr>
      <w:shd w:val="clear" w:color="auto" w:fill="B9FFC5"/>
      <w:spacing w:before="280" w:after="280"/>
    </w:pPr>
  </w:style>
  <w:style w:type="paragraph" w:customStyle="1" w:styleId="allpagesredirect">
    <w:name w:val="allpagesredirect"/>
    <w:basedOn w:val="Standard"/>
    <w:pPr>
      <w:spacing w:before="280" w:after="280"/>
    </w:pPr>
    <w:rPr>
      <w:i/>
      <w:iCs/>
    </w:rPr>
  </w:style>
  <w:style w:type="paragraph" w:customStyle="1" w:styleId="watchlistredir">
    <w:name w:val="watchlistredir"/>
    <w:basedOn w:val="Standard"/>
    <w:pPr>
      <w:spacing w:before="280" w:after="280"/>
    </w:pPr>
    <w:rPr>
      <w:i/>
      <w:iCs/>
    </w:rPr>
  </w:style>
  <w:style w:type="paragraph" w:customStyle="1" w:styleId="tickerusage">
    <w:name w:val="tickerusage"/>
    <w:basedOn w:val="Standard"/>
    <w:pPr>
      <w:spacing w:before="280" w:after="280"/>
    </w:pPr>
    <w:rPr>
      <w:sz w:val="19"/>
      <w:szCs w:val="19"/>
    </w:rPr>
  </w:style>
  <w:style w:type="paragraph" w:customStyle="1" w:styleId="tickertemplateentry">
    <w:name w:val="tickertemplateentry"/>
    <w:basedOn w:val="Standard"/>
    <w:pPr>
      <w:spacing w:before="280" w:after="280"/>
    </w:pPr>
    <w:rPr>
      <w:b/>
      <w:bCs/>
    </w:rPr>
  </w:style>
  <w:style w:type="paragraph" w:customStyle="1" w:styleId="tickerstatusdone">
    <w:name w:val="tickerstatus_done"/>
    <w:basedOn w:val="Standard"/>
    <w:pPr>
      <w:spacing w:before="280" w:after="280"/>
    </w:pPr>
    <w:rPr>
      <w:strike/>
    </w:rPr>
  </w:style>
  <w:style w:type="paragraph" w:customStyle="1" w:styleId="tickerstatuslocal">
    <w:name w:val="tickerstatus_local"/>
    <w:basedOn w:val="Standard"/>
    <w:pPr>
      <w:spacing w:before="280" w:after="280"/>
    </w:pPr>
    <w:rPr>
      <w:strike/>
    </w:rPr>
  </w:style>
  <w:style w:type="paragraph" w:customStyle="1" w:styleId="tickerstatuswontfix">
    <w:name w:val="tickerstatus_wontfix"/>
    <w:basedOn w:val="Standard"/>
    <w:pPr>
      <w:spacing w:before="280" w:after="280"/>
    </w:pPr>
    <w:rPr>
      <w:strike/>
    </w:rPr>
  </w:style>
  <w:style w:type="paragraph" w:customStyle="1" w:styleId="tickerstatussimiliar">
    <w:name w:val="tickerstatus_similiar"/>
    <w:basedOn w:val="Standard"/>
    <w:pPr>
      <w:spacing w:before="280" w:after="280"/>
    </w:pPr>
    <w:rPr>
      <w:strike/>
    </w:rPr>
  </w:style>
  <w:style w:type="paragraph" w:customStyle="1" w:styleId="hauptseite-oben">
    <w:name w:val="hauptseite-oben"/>
    <w:basedOn w:val="Standard"/>
    <w:pPr>
      <w:spacing w:before="280" w:after="240"/>
    </w:pPr>
  </w:style>
  <w:style w:type="paragraph" w:customStyle="1" w:styleId="hauptseite-links">
    <w:name w:val="hauptseite-links"/>
    <w:basedOn w:val="Standard"/>
    <w:pPr>
      <w:spacing w:before="280" w:after="240"/>
      <w:ind w:right="120"/>
    </w:pPr>
  </w:style>
  <w:style w:type="paragraph" w:customStyle="1" w:styleId="hauptseite-rechts">
    <w:name w:val="hauptseite-rechts"/>
    <w:basedOn w:val="Standard"/>
    <w:pPr>
      <w:spacing w:before="280" w:after="240"/>
      <w:ind w:left="120"/>
    </w:pPr>
  </w:style>
  <w:style w:type="paragraph" w:customStyle="1" w:styleId="editsection">
    <w:name w:val="editsection"/>
    <w:basedOn w:val="Standard"/>
    <w:pPr>
      <w:spacing w:before="280" w:after="280"/>
    </w:pPr>
  </w:style>
  <w:style w:type="paragraph" w:customStyle="1" w:styleId="portale">
    <w:name w:val="portale"/>
    <w:basedOn w:val="Standard"/>
    <w:pPr>
      <w:spacing w:before="280" w:after="280"/>
    </w:pPr>
  </w:style>
  <w:style w:type="paragraph" w:customStyle="1" w:styleId="intern">
    <w:name w:val="intern"/>
    <w:basedOn w:val="Standard"/>
    <w:pPr>
      <w:spacing w:before="280" w:after="280"/>
    </w:pPr>
  </w:style>
  <w:style w:type="paragraph" w:customStyle="1" w:styleId="inhalt">
    <w:name w:val="inhalt"/>
    <w:basedOn w:val="Standard"/>
    <w:pPr>
      <w:spacing w:before="280" w:after="280"/>
    </w:pPr>
  </w:style>
  <w:style w:type="paragraph" w:customStyle="1" w:styleId="mehr">
    <w:name w:val="mehr"/>
    <w:basedOn w:val="Standard"/>
    <w:pPr>
      <w:spacing w:before="280" w:after="280"/>
    </w:pPr>
  </w:style>
  <w:style w:type="paragraph" w:customStyle="1" w:styleId="StandardWeb1">
    <w:name w:val="Standard (Web)1"/>
    <w:basedOn w:val="Standard"/>
    <w:pPr>
      <w:spacing w:before="280" w:after="280"/>
    </w:pPr>
  </w:style>
  <w:style w:type="paragraph" w:customStyle="1" w:styleId="StandardWeb2">
    <w:name w:val="Standard (Web)2"/>
    <w:basedOn w:val="Standard"/>
    <w:pPr>
      <w:spacing w:before="280" w:after="280"/>
    </w:pPr>
  </w:style>
  <w:style w:type="paragraph" w:customStyle="1" w:styleId="person1">
    <w:name w:val="person1"/>
    <w:basedOn w:val="Standard"/>
    <w:pPr>
      <w:spacing w:before="280" w:after="280"/>
    </w:pPr>
    <w:rPr>
      <w:smallCaps/>
    </w:rPr>
  </w:style>
  <w:style w:type="paragraph" w:customStyle="1" w:styleId="person2">
    <w:name w:val="person2"/>
    <w:basedOn w:val="Standard"/>
    <w:pPr>
      <w:spacing w:before="280" w:after="280"/>
    </w:pPr>
    <w:rPr>
      <w:smallCaps/>
    </w:rPr>
  </w:style>
  <w:style w:type="paragraph" w:customStyle="1" w:styleId="berschrift21">
    <w:name w:val="Überschrift 21"/>
    <w:basedOn w:val="Standard"/>
    <w:pPr>
      <w:pBdr>
        <w:top w:val="single" w:sz="4" w:space="1" w:color="C0C0C0"/>
        <w:left w:val="single" w:sz="4" w:space="0" w:color="C0C0C0"/>
        <w:bottom w:val="single" w:sz="4" w:space="1" w:color="C0C0C0"/>
        <w:right w:val="single" w:sz="4" w:space="0" w:color="C0C0C0"/>
      </w:pBdr>
      <w:shd w:val="clear" w:color="auto" w:fill="D8E8FF"/>
    </w:pPr>
    <w:rPr>
      <w:b/>
      <w:bCs/>
    </w:rPr>
  </w:style>
  <w:style w:type="paragraph" w:customStyle="1" w:styleId="inhalt1">
    <w:name w:val="inhalt1"/>
    <w:basedOn w:val="Standard"/>
    <w:pPr>
      <w:pBdr>
        <w:top w:val="single" w:sz="1" w:space="4" w:color="FFFFFF"/>
        <w:left w:val="single" w:sz="4" w:space="10" w:color="C0C0C0"/>
        <w:bottom w:val="single" w:sz="4" w:space="5" w:color="C0C0C0"/>
        <w:right w:val="single" w:sz="4" w:space="10" w:color="C0C0C0"/>
      </w:pBdr>
      <w:shd w:val="clear" w:color="auto" w:fill="FFFFFF"/>
      <w:spacing w:before="280" w:after="280"/>
    </w:pPr>
  </w:style>
  <w:style w:type="paragraph" w:customStyle="1" w:styleId="mehr1">
    <w:name w:val="mehr1"/>
    <w:basedOn w:val="Standard"/>
    <w:pPr>
      <w:pBdr>
        <w:top w:val="single" w:sz="1" w:space="4" w:color="FFFFFF"/>
        <w:left w:val="single" w:sz="4" w:space="10" w:color="C0C0C0"/>
        <w:bottom w:val="single" w:sz="4" w:space="5" w:color="C0C0C0"/>
        <w:right w:val="single" w:sz="4" w:space="10" w:color="C0C0C0"/>
      </w:pBdr>
      <w:shd w:val="clear" w:color="auto" w:fill="FFFFFF"/>
      <w:spacing w:before="192" w:after="280"/>
      <w:jc w:val="right"/>
    </w:pPr>
    <w:rPr>
      <w:sz w:val="23"/>
      <w:szCs w:val="23"/>
    </w:rPr>
  </w:style>
  <w:style w:type="paragraph" w:customStyle="1" w:styleId="berschrift22">
    <w:name w:val="Überschrift 22"/>
    <w:basedOn w:val="Standard"/>
    <w:pPr>
      <w:spacing w:before="280" w:after="280"/>
      <w:jc w:val="center"/>
    </w:pPr>
    <w:rPr>
      <w:b/>
      <w:bCs/>
      <w:sz w:val="36"/>
      <w:szCs w:val="36"/>
    </w:rPr>
  </w:style>
  <w:style w:type="paragraph" w:customStyle="1" w:styleId="berschrift23">
    <w:name w:val="Überschrift 23"/>
    <w:basedOn w:val="Standard"/>
    <w:pPr>
      <w:spacing w:before="280" w:after="280"/>
      <w:jc w:val="center"/>
    </w:pPr>
    <w:rPr>
      <w:b/>
      <w:bCs/>
      <w:sz w:val="36"/>
      <w:szCs w:val="36"/>
    </w:rPr>
  </w:style>
  <w:style w:type="paragraph" w:customStyle="1" w:styleId="portale1">
    <w:name w:val="portale1"/>
    <w:basedOn w:val="Standard"/>
    <w:pPr>
      <w:spacing w:before="48" w:after="48"/>
    </w:pPr>
    <w:rPr>
      <w:b/>
      <w:bCs/>
    </w:rPr>
  </w:style>
  <w:style w:type="paragraph" w:customStyle="1" w:styleId="intern1">
    <w:name w:val="intern1"/>
    <w:basedOn w:val="Standard"/>
    <w:pPr>
      <w:spacing w:before="280" w:after="240"/>
      <w:jc w:val="center"/>
    </w:pPr>
    <w:rPr>
      <w:sz w:val="22"/>
      <w:szCs w:val="22"/>
    </w:rPr>
  </w:style>
  <w:style w:type="paragraph" w:customStyle="1" w:styleId="berschrift24">
    <w:name w:val="Überschrift 24"/>
    <w:basedOn w:val="Standard"/>
    <w:pPr>
      <w:spacing w:before="280" w:after="280"/>
      <w:ind w:firstLine="192"/>
    </w:pPr>
    <w:rPr>
      <w:b/>
      <w:bCs/>
      <w:sz w:val="36"/>
      <w:szCs w:val="36"/>
    </w:rPr>
  </w:style>
  <w:style w:type="paragraph" w:customStyle="1" w:styleId="berschrift25">
    <w:name w:val="Überschrift 25"/>
    <w:basedOn w:val="Standard"/>
    <w:pPr>
      <w:spacing w:before="280" w:after="280"/>
      <w:ind w:firstLine="192"/>
    </w:pPr>
    <w:rPr>
      <w:b/>
      <w:bCs/>
      <w:sz w:val="36"/>
      <w:szCs w:val="36"/>
    </w:rPr>
  </w:style>
  <w:style w:type="paragraph" w:customStyle="1" w:styleId="berschrift51">
    <w:name w:val="Überschrift 51"/>
    <w:basedOn w:val="Standard"/>
    <w:pPr>
      <w:spacing w:before="280" w:after="280"/>
    </w:pPr>
    <w:rPr>
      <w:b/>
      <w:bCs/>
      <w:sz w:val="20"/>
      <w:szCs w:val="20"/>
    </w:rPr>
  </w:style>
  <w:style w:type="paragraph" w:customStyle="1" w:styleId="berschrift61">
    <w:name w:val="Überschrift 61"/>
    <w:basedOn w:val="Standard"/>
    <w:pPr>
      <w:spacing w:before="280" w:after="280"/>
    </w:pPr>
    <w:rPr>
      <w:b/>
      <w:bCs/>
      <w:sz w:val="15"/>
      <w:szCs w:val="15"/>
    </w:rPr>
  </w:style>
  <w:style w:type="paragraph" w:customStyle="1" w:styleId="catlinks">
    <w:name w:val="catlinks"/>
    <w:basedOn w:val="Standard"/>
    <w:pPr>
      <w:spacing w:before="280" w:after="280"/>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moz.ch/online-lexikon/Reichstagsgeb&#228;ude" TargetMode="External"/><Relationship Id="rId21" Type="http://schemas.openxmlformats.org/officeDocument/2006/relationships/hyperlink" Target="http://www.dmoz.ch/online-lexikon/Saarbr&#252;cken-Malstatt" TargetMode="External"/><Relationship Id="rId42" Type="http://schemas.openxmlformats.org/officeDocument/2006/relationships/hyperlink" Target="http://www.dmoz.ch/online-lexikon/Spartakusbund" TargetMode="External"/><Relationship Id="rId47" Type="http://schemas.openxmlformats.org/officeDocument/2006/relationships/hyperlink" Target="http://www.dmoz.ch/online-lexikon/3._November" TargetMode="External"/><Relationship Id="rId63" Type="http://schemas.openxmlformats.org/officeDocument/2006/relationships/hyperlink" Target="http://www.dmoz.ch/online-lexikon/Minna_Fa&#223;hauer" TargetMode="External"/><Relationship Id="rId68" Type="http://schemas.openxmlformats.org/officeDocument/2006/relationships/hyperlink" Target="http://www.dmoz.ch/online-lexikon/19._Januar" TargetMode="External"/><Relationship Id="rId84" Type="http://schemas.openxmlformats.org/officeDocument/2006/relationships/hyperlink" Target="http://www.dmoz.ch/online-lexikon/Internationale" TargetMode="External"/><Relationship Id="rId89" Type="http://schemas.openxmlformats.org/officeDocument/2006/relationships/hyperlink" Target="http://www.dmoz.ch/online-lexikon/Moskau" TargetMode="External"/><Relationship Id="rId112" Type="http://schemas.openxmlformats.org/officeDocument/2006/relationships/hyperlink" Target="http://www.dmoz.ch/online-lexikon/Dietrich_Klagges" TargetMode="External"/><Relationship Id="rId16" Type="http://schemas.openxmlformats.org/officeDocument/2006/relationships/hyperlink" Target="http://www.dmoz.ch/online-lexikon/Braunschweig_(Land)" TargetMode="External"/><Relationship Id="rId107" Type="http://schemas.openxmlformats.org/officeDocument/2006/relationships/hyperlink" Target="http://www.dmoz.ch/online-lexikon/Flugschrift" TargetMode="External"/><Relationship Id="rId11" Type="http://schemas.openxmlformats.org/officeDocument/2006/relationships/hyperlink" Target="http://www.dmoz.ch/online-lexikon/6._M&#228;rz" TargetMode="External"/><Relationship Id="rId32" Type="http://schemas.openxmlformats.org/officeDocument/2006/relationships/hyperlink" Target="http://www.dmoz.ch/online-lexikon/Gruppe_Internationale" TargetMode="External"/><Relationship Id="rId37" Type="http://schemas.openxmlformats.org/officeDocument/2006/relationships/hyperlink" Target="http://www.dmoz.ch/online-lexikon/MSPD" TargetMode="External"/><Relationship Id="rId53" Type="http://schemas.openxmlformats.org/officeDocument/2006/relationships/hyperlink" Target="http://www.dmoz.ch/online-lexikon/Abdikation" TargetMode="External"/><Relationship Id="rId58" Type="http://schemas.openxmlformats.org/officeDocument/2006/relationships/hyperlink" Target="http://www.dmoz.ch/online-lexikon/10._November" TargetMode="External"/><Relationship Id="rId74" Type="http://schemas.openxmlformats.org/officeDocument/2006/relationships/hyperlink" Target="http://www.dmoz.ch/online-lexikon/Deutsche_Demokratische_Partei" TargetMode="External"/><Relationship Id="rId79" Type="http://schemas.openxmlformats.org/officeDocument/2006/relationships/hyperlink" Target="http://www.dmoz.ch/online-lexikon/Georg_Ludwig_Rudolf_Maercker" TargetMode="External"/><Relationship Id="rId102" Type="http://schemas.openxmlformats.org/officeDocument/2006/relationships/hyperlink" Target="http://www.dmoz.ch/online-lexikon/Iwan_Katz" TargetMode="External"/><Relationship Id="rId123" Type="http://schemas.openxmlformats.org/officeDocument/2006/relationships/hyperlink" Target="http://www.dmoz.ch/online-lexikon/Novemberrevolution_in_Braunschweig" TargetMode="External"/><Relationship Id="rId128" Type="http://schemas.openxmlformats.org/officeDocument/2006/relationships/hyperlink" Target="http://www.fortunecity.com/victorian/statue/1287/laender/Nieders/Braunschw/schloss/18371944.htm" TargetMode="External"/><Relationship Id="rId5" Type="http://schemas.openxmlformats.org/officeDocument/2006/relationships/webSettings" Target="webSettings.xml"/><Relationship Id="rId90" Type="http://schemas.openxmlformats.org/officeDocument/2006/relationships/hyperlink" Target="http://www.dmoz.ch/online-lexikon/Otto_R&#252;hle" TargetMode="External"/><Relationship Id="rId95" Type="http://schemas.openxmlformats.org/officeDocument/2006/relationships/hyperlink" Target="http://www.dmoz.ch/online-lexikon/Karl_Radek" TargetMode="External"/><Relationship Id="rId22" Type="http://schemas.openxmlformats.org/officeDocument/2006/relationships/hyperlink" Target="http://www.dmoz.ch/online-lexikon/index.php?title=Saarbr&#252;cken-Burbach&amp;action=edit" TargetMode="External"/><Relationship Id="rId27" Type="http://schemas.openxmlformats.org/officeDocument/2006/relationships/hyperlink" Target="http://www.dmoz.ch/online-lexikon/Alfeld_(Leine)" TargetMode="External"/><Relationship Id="rId43" Type="http://schemas.openxmlformats.org/officeDocument/2006/relationships/hyperlink" Target="http://www.dmoz.ch/online-lexikon/Fahnenflucht" TargetMode="External"/><Relationship Id="rId48" Type="http://schemas.openxmlformats.org/officeDocument/2006/relationships/hyperlink" Target="http://www.dmoz.ch/online-lexikon/Karl_Liebknecht" TargetMode="External"/><Relationship Id="rId64" Type="http://schemas.openxmlformats.org/officeDocument/2006/relationships/hyperlink" Target="http://www.dmoz.ch/online-lexikon/23._November" TargetMode="External"/><Relationship Id="rId69" Type="http://schemas.openxmlformats.org/officeDocument/2006/relationships/hyperlink" Target="http://www.dmoz.ch/online-lexikon/1919" TargetMode="External"/><Relationship Id="rId113" Type="http://schemas.openxmlformats.org/officeDocument/2006/relationships/hyperlink" Target="http://www.dmoz.ch/online-lexikon/Volksgerichtshof" TargetMode="External"/><Relationship Id="rId118" Type="http://schemas.openxmlformats.org/officeDocument/2006/relationships/hyperlink" Target="http://www.dmoz.ch/online-lexikon/Kommunistische_Partei_Deutschlands" TargetMode="External"/><Relationship Id="rId80" Type="http://schemas.openxmlformats.org/officeDocument/2006/relationships/hyperlink" Target="http://www.dmoz.ch/online-lexikon/17._April" TargetMode="External"/><Relationship Id="rId85" Type="http://schemas.openxmlformats.org/officeDocument/2006/relationships/hyperlink" Target="http://www.dmoz.ch/online-lexikon/Sch&#246;ningen" TargetMode="External"/><Relationship Id="rId12" Type="http://schemas.openxmlformats.org/officeDocument/2006/relationships/hyperlink" Target="http://www.dmoz.ch/online-lexikon/1945" TargetMode="External"/><Relationship Id="rId17" Type="http://schemas.openxmlformats.org/officeDocument/2006/relationships/hyperlink" Target="http://www.dmoz.ch/online-lexikon/Weimarer_Nationalversammlung" TargetMode="External"/><Relationship Id="rId33" Type="http://schemas.openxmlformats.org/officeDocument/2006/relationships/hyperlink" Target="http://www.dmoz.ch/online-lexikon/SPD" TargetMode="External"/><Relationship Id="rId38" Type="http://schemas.openxmlformats.org/officeDocument/2006/relationships/hyperlink" Target="http://www.dmoz.ch/online-lexikon/USPD" TargetMode="External"/><Relationship Id="rId59" Type="http://schemas.openxmlformats.org/officeDocument/2006/relationships/hyperlink" Target="http://www.dmoz.ch/online-lexikon/1918" TargetMode="External"/><Relationship Id="rId103" Type="http://schemas.openxmlformats.org/officeDocument/2006/relationships/hyperlink" Target="http://www.dmoz.ch/online-lexikon/Machtergreifung" TargetMode="External"/><Relationship Id="rId108" Type="http://schemas.openxmlformats.org/officeDocument/2006/relationships/hyperlink" Target="http://www.dmoz.ch/online-lexikon/Gestapo" TargetMode="External"/><Relationship Id="rId124" Type="http://schemas.openxmlformats.org/officeDocument/2006/relationships/hyperlink" Target="http://www.left-dis.nl/d/dhlinke1.pdf" TargetMode="External"/><Relationship Id="rId129" Type="http://schemas.openxmlformats.org/officeDocument/2006/relationships/hyperlink" Target="http://www.gibs.info/fileadmin/Downloads/raeterepublik_braunschweig.pdf" TargetMode="External"/><Relationship Id="rId54" Type="http://schemas.openxmlformats.org/officeDocument/2006/relationships/hyperlink" Target="http://www.dmoz.ch/online-lexikon/Welfen" TargetMode="External"/><Relationship Id="rId70" Type="http://schemas.openxmlformats.org/officeDocument/2006/relationships/hyperlink" Target="http://www.dmoz.ch/online-lexikon/August_Hampe" TargetMode="External"/><Relationship Id="rId75" Type="http://schemas.openxmlformats.org/officeDocument/2006/relationships/hyperlink" Target="http://www.dmoz.ch/online-lexikon/22._Februar" TargetMode="External"/><Relationship Id="rId91" Type="http://schemas.openxmlformats.org/officeDocument/2006/relationships/hyperlink" Target="http://www.dmoz.ch/online-lexikon/KAPD" TargetMode="External"/><Relationship Id="rId96" Type="http://schemas.openxmlformats.org/officeDocument/2006/relationships/hyperlink" Target="http://www.dmoz.ch/online-lexikon/Parlamentarismus" TargetMode="External"/><Relationship Id="rId1" Type="http://schemas.openxmlformats.org/officeDocument/2006/relationships/numbering" Target="numbering.xml"/><Relationship Id="rId6" Type="http://schemas.openxmlformats.org/officeDocument/2006/relationships/hyperlink" Target="http://www.dmoz.ch/online-lexikon/3._M&#228;rz" TargetMode="External"/><Relationship Id="rId23" Type="http://schemas.openxmlformats.org/officeDocument/2006/relationships/hyperlink" Target="http://www.dmoz.ch/online-lexikon/Saarbr&#252;cken" TargetMode="External"/><Relationship Id="rId28" Type="http://schemas.openxmlformats.org/officeDocument/2006/relationships/hyperlink" Target="http://www.dmoz.ch/online-lexikon/index.php?title=Braunschweiger_Volksfreund&amp;action=edit" TargetMode="External"/><Relationship Id="rId49" Type="http://schemas.openxmlformats.org/officeDocument/2006/relationships/hyperlink" Target="http://www.dmoz.ch/online-lexikon/Agitator" TargetMode="External"/><Relationship Id="rId114" Type="http://schemas.openxmlformats.org/officeDocument/2006/relationships/hyperlink" Target="http://www.dmoz.ch/online-lexikon/Zuchthaus" TargetMode="External"/><Relationship Id="rId119" Type="http://schemas.openxmlformats.org/officeDocument/2006/relationships/hyperlink" Target="http://www.dmoz.ch/online-lexikon/Zeitzeuge" TargetMode="External"/><Relationship Id="rId44" Type="http://schemas.openxmlformats.org/officeDocument/2006/relationships/hyperlink" Target="http://www.dmoz.ch/online-lexikon/F&#228;lschung" TargetMode="External"/><Relationship Id="rId60" Type="http://schemas.openxmlformats.org/officeDocument/2006/relationships/hyperlink" Target="http://www.dmoz.ch/online-lexikon/USPD" TargetMode="External"/><Relationship Id="rId65" Type="http://schemas.openxmlformats.org/officeDocument/2006/relationships/hyperlink" Target="http://www.dmoz.ch/online-lexikon/1919" TargetMode="External"/><Relationship Id="rId81" Type="http://schemas.openxmlformats.org/officeDocument/2006/relationships/hyperlink" Target="http://www.dmoz.ch/online-lexikon/1919" TargetMode="External"/><Relationship Id="rId86" Type="http://schemas.openxmlformats.org/officeDocument/2006/relationships/hyperlink" Target="http://www.dmoz.ch/online-lexikon/Kapp-Putsch" TargetMode="External"/><Relationship Id="rId130" Type="http://schemas.openxmlformats.org/officeDocument/2006/relationships/hyperlink" Target="http://www.dmoz.ch/online-lexikon/August_Merges" TargetMode="External"/><Relationship Id="rId13" Type="http://schemas.openxmlformats.org/officeDocument/2006/relationships/hyperlink" Target="http://www.dmoz.ch/online-lexikon/Braunschweig" TargetMode="External"/><Relationship Id="rId18" Type="http://schemas.openxmlformats.org/officeDocument/2006/relationships/hyperlink" Target="http://www.dmoz.ch/online-lexikon/Widerstand_gegen_den_Nationalsozialismus" TargetMode="External"/><Relationship Id="rId39" Type="http://schemas.openxmlformats.org/officeDocument/2006/relationships/hyperlink" Target="http://www.dmoz.ch/online-lexikon/Spartakusbund" TargetMode="External"/><Relationship Id="rId109" Type="http://schemas.openxmlformats.org/officeDocument/2006/relationships/hyperlink" Target="http://www.dmoz.ch/online-lexikon/Becken_(Anatomie)" TargetMode="External"/><Relationship Id="rId34" Type="http://schemas.openxmlformats.org/officeDocument/2006/relationships/hyperlink" Target="http://www.dmoz.ch/online-lexikon/Schutzhaft" TargetMode="External"/><Relationship Id="rId50" Type="http://schemas.openxmlformats.org/officeDocument/2006/relationships/hyperlink" Target="http://www.dmoz.ch/online-lexikon/Braunschweig_(Land)" TargetMode="External"/><Relationship Id="rId55" Type="http://schemas.openxmlformats.org/officeDocument/2006/relationships/hyperlink" Target="http://www.dmoz.ch/online-lexikon/Ernst_August_(Braunschweig-L&#252;neburg)" TargetMode="External"/><Relationship Id="rId76" Type="http://schemas.openxmlformats.org/officeDocument/2006/relationships/hyperlink" Target="http://www.dmoz.ch/online-lexikon/1919" TargetMode="External"/><Relationship Id="rId97" Type="http://schemas.openxmlformats.org/officeDocument/2006/relationships/hyperlink" Target="http://www.dmoz.ch/online-lexikon/Freie_Arbeiter_Union_Deutschlands" TargetMode="External"/><Relationship Id="rId104" Type="http://schemas.openxmlformats.org/officeDocument/2006/relationships/hyperlink" Target="http://www.dmoz.ch/online-lexikon/Nationalsozialismus" TargetMode="External"/><Relationship Id="rId120" Type="http://schemas.openxmlformats.org/officeDocument/2006/relationships/hyperlink" Target="http://www.dmoz.ch/online-lexikon/index.php?title=August_Merges&amp;action=edit&amp;section=7" TargetMode="External"/><Relationship Id="rId125" Type="http://schemas.openxmlformats.org/officeDocument/2006/relationships/hyperlink" Target="http://www.marxistische-bibliothek.de/kapd1.html" TargetMode="External"/><Relationship Id="rId7" Type="http://schemas.openxmlformats.org/officeDocument/2006/relationships/hyperlink" Target="http://www.dmoz.ch/online-lexikon/1870" TargetMode="External"/><Relationship Id="rId71" Type="http://schemas.openxmlformats.org/officeDocument/2006/relationships/hyperlink" Target="http://www.dmoz.ch/online-lexikon/Heinrich_Jasper" TargetMode="External"/><Relationship Id="rId92" Type="http://schemas.openxmlformats.org/officeDocument/2006/relationships/hyperlink" Target="http://www.dmoz.ch/online-lexikon/Lenin" TargetMode="External"/><Relationship Id="rId2" Type="http://schemas.openxmlformats.org/officeDocument/2006/relationships/styles" Target="styles.xml"/><Relationship Id="rId29" Type="http://schemas.openxmlformats.org/officeDocument/2006/relationships/hyperlink" Target="http://www.dmoz.ch/online-lexikon/index.php?title=August_Merges&amp;action=edit&amp;section=2" TargetMode="External"/><Relationship Id="rId24" Type="http://schemas.openxmlformats.org/officeDocument/2006/relationships/hyperlink" Target="http://www.dmoz.ch/online-lexikon/Delligsen" TargetMode="External"/><Relationship Id="rId40" Type="http://schemas.openxmlformats.org/officeDocument/2006/relationships/hyperlink" Target="http://www.dmoz.ch/online-lexikon/Internationale_Kommunisten_Deutschlands" TargetMode="External"/><Relationship Id="rId45" Type="http://schemas.openxmlformats.org/officeDocument/2006/relationships/hyperlink" Target="http://www.dmoz.ch/online-lexikon/Pass_(Dokument)" TargetMode="External"/><Relationship Id="rId66" Type="http://schemas.openxmlformats.org/officeDocument/2006/relationships/hyperlink" Target="http://www.dmoz.ch/online-lexikon/Nationalversammlung" TargetMode="External"/><Relationship Id="rId87" Type="http://schemas.openxmlformats.org/officeDocument/2006/relationships/hyperlink" Target="http://www.dmoz.ch/online-lexikon/Kapp-Putsch" TargetMode="External"/><Relationship Id="rId110" Type="http://schemas.openxmlformats.org/officeDocument/2006/relationships/hyperlink" Target="http://www.dmoz.ch/online-lexikon/Eiter" TargetMode="External"/><Relationship Id="rId115" Type="http://schemas.openxmlformats.org/officeDocument/2006/relationships/hyperlink" Target="http://www.dmoz.ch/online-lexikon/Schutzhaft" TargetMode="External"/><Relationship Id="rId131" Type="http://schemas.openxmlformats.org/officeDocument/2006/relationships/fontTable" Target="fontTable.xml"/><Relationship Id="rId61" Type="http://schemas.openxmlformats.org/officeDocument/2006/relationships/hyperlink" Target="http://www.dmoz.ch/online-lexikon/Proklamation" TargetMode="External"/><Relationship Id="rId82" Type="http://schemas.openxmlformats.org/officeDocument/2006/relationships/hyperlink" Target="http://www.dmoz.ch/online-lexikon/Generalstreik" TargetMode="External"/><Relationship Id="rId19" Type="http://schemas.openxmlformats.org/officeDocument/2006/relationships/hyperlink" Target="http://www.dmoz.ch/online-lexikon/Nationalsozialismus" TargetMode="External"/><Relationship Id="rId14" Type="http://schemas.openxmlformats.org/officeDocument/2006/relationships/hyperlink" Target="http://www.dmoz.ch/online-lexikon/Kommunismus" TargetMode="External"/><Relationship Id="rId30" Type="http://schemas.openxmlformats.org/officeDocument/2006/relationships/hyperlink" Target="http://www.dmoz.ch/online-lexikon/Sepp_Oerter" TargetMode="External"/><Relationship Id="rId35" Type="http://schemas.openxmlformats.org/officeDocument/2006/relationships/hyperlink" Target="http://www.dmoz.ch/online-lexikon/SPD" TargetMode="External"/><Relationship Id="rId56" Type="http://schemas.openxmlformats.org/officeDocument/2006/relationships/hyperlink" Target="http://www.dmoz.ch/online-lexikon/Exil" TargetMode="External"/><Relationship Id="rId77" Type="http://schemas.openxmlformats.org/officeDocument/2006/relationships/hyperlink" Target="http://www.dmoz.ch/online-lexikon/Parlamentarismus" TargetMode="External"/><Relationship Id="rId100" Type="http://schemas.openxmlformats.org/officeDocument/2006/relationships/hyperlink" Target="http://www.dmoz.ch/online-lexikon/Franz_Pfemfert" TargetMode="External"/><Relationship Id="rId105" Type="http://schemas.openxmlformats.org/officeDocument/2006/relationships/hyperlink" Target="http://www.dmoz.ch/online-lexikon/index.php?title=Hermann_Schade&amp;action=edit" TargetMode="External"/><Relationship Id="rId126" Type="http://schemas.openxmlformats.org/officeDocument/2006/relationships/hyperlink" Target="http://www.kurasje.org/arkiv/200f.htm" TargetMode="External"/><Relationship Id="rId8" Type="http://schemas.openxmlformats.org/officeDocument/2006/relationships/hyperlink" Target="http://www.dmoz.ch/online-lexikon/Saarbr&#252;cken-Malstatt" TargetMode="External"/><Relationship Id="rId51" Type="http://schemas.openxmlformats.org/officeDocument/2006/relationships/hyperlink" Target="http://www.dmoz.ch/online-lexikon/8._November" TargetMode="External"/><Relationship Id="rId72" Type="http://schemas.openxmlformats.org/officeDocument/2006/relationships/hyperlink" Target="http://www.dmoz.ch/online-lexikon/25._Januar" TargetMode="External"/><Relationship Id="rId93" Type="http://schemas.openxmlformats.org/officeDocument/2006/relationships/hyperlink" Target="http://www.dmoz.ch/online-lexikon/Nikolai_Iwanowitsch_Bucharin" TargetMode="External"/><Relationship Id="rId98" Type="http://schemas.openxmlformats.org/officeDocument/2006/relationships/hyperlink" Target="http://www.dmoz.ch/online-lexikon/Allgemeine_Arbeiter-Union_&#8211;_Einheitsorganisation" TargetMode="External"/><Relationship Id="rId121" Type="http://schemas.openxmlformats.org/officeDocument/2006/relationships/hyperlink" Target="http://www.dmoz.ch/online-lexikon/index.php?title=Spezial:Booksources&amp;isbn=3930292289" TargetMode="External"/><Relationship Id="rId3" Type="http://schemas.microsoft.com/office/2007/relationships/stylesWithEffects" Target="stylesWithEffects.xml"/><Relationship Id="rId25" Type="http://schemas.openxmlformats.org/officeDocument/2006/relationships/hyperlink" Target="http://www.dmoz.ch/online-lexikon/SPD" TargetMode="External"/><Relationship Id="rId46" Type="http://schemas.openxmlformats.org/officeDocument/2006/relationships/hyperlink" Target="http://www.dmoz.ch/online-lexikon/Lebensmittelmarke" TargetMode="External"/><Relationship Id="rId67" Type="http://schemas.openxmlformats.org/officeDocument/2006/relationships/hyperlink" Target="http://www.dmoz.ch/online-lexikon/Weimarer_Nationalversammlung" TargetMode="External"/><Relationship Id="rId116" Type="http://schemas.openxmlformats.org/officeDocument/2006/relationships/hyperlink" Target="http://www.dmoz.ch/online-lexikon/index.php?title=Braunschweiger_Hauptfriedhof&amp;action=edit" TargetMode="External"/><Relationship Id="rId20" Type="http://schemas.openxmlformats.org/officeDocument/2006/relationships/hyperlink" Target="http://www.dmoz.ch/online-lexikon/Gestapo" TargetMode="External"/><Relationship Id="rId41" Type="http://schemas.openxmlformats.org/officeDocument/2006/relationships/hyperlink" Target="http://www.dmoz.ch/online-lexikon/Erster_Weltkrieg" TargetMode="External"/><Relationship Id="rId62" Type="http://schemas.openxmlformats.org/officeDocument/2006/relationships/hyperlink" Target="http://www.dmoz.ch/online-lexikon/Sepp_Oerter" TargetMode="External"/><Relationship Id="rId83" Type="http://schemas.openxmlformats.org/officeDocument/2006/relationships/hyperlink" Target="http://www.dmoz.ch/online-lexikon/KAPD" TargetMode="External"/><Relationship Id="rId88" Type="http://schemas.openxmlformats.org/officeDocument/2006/relationships/hyperlink" Target="http://www.dmoz.ch/online-lexikon/Komintern" TargetMode="External"/><Relationship Id="rId111" Type="http://schemas.openxmlformats.org/officeDocument/2006/relationships/hyperlink" Target="http://www.dmoz.ch/online-lexikon/Hochverrat" TargetMode="External"/><Relationship Id="rId132" Type="http://schemas.openxmlformats.org/officeDocument/2006/relationships/theme" Target="theme/theme1.xml"/><Relationship Id="rId15" Type="http://schemas.openxmlformats.org/officeDocument/2006/relationships/hyperlink" Target="http://www.dmoz.ch/online-lexikon/Novemberrevolution_in_Braunschweig" TargetMode="External"/><Relationship Id="rId36" Type="http://schemas.openxmlformats.org/officeDocument/2006/relationships/hyperlink" Target="http://www.dmoz.ch/online-lexikon/USPD" TargetMode="External"/><Relationship Id="rId57" Type="http://schemas.openxmlformats.org/officeDocument/2006/relationships/hyperlink" Target="http://www.dmoz.ch/online-lexikon/Arbeiter-_und_Soldatenrat" TargetMode="External"/><Relationship Id="rId106" Type="http://schemas.openxmlformats.org/officeDocument/2006/relationships/hyperlink" Target="http://www.dmoz.ch/online-lexikon/Kommunistische_R&#228;te-Union" TargetMode="External"/><Relationship Id="rId127" Type="http://schemas.openxmlformats.org/officeDocument/2006/relationships/hyperlink" Target="http://www.vernetztes-gedaechtnis.de/" TargetMode="External"/><Relationship Id="rId10" Type="http://schemas.openxmlformats.org/officeDocument/2006/relationships/hyperlink" Target="http://www.dmoz.ch/online-lexikon/Saarbr&#252;cken" TargetMode="External"/><Relationship Id="rId31" Type="http://schemas.openxmlformats.org/officeDocument/2006/relationships/hyperlink" Target="http://www.dmoz.ch/online-lexikon/August_Thalheimer" TargetMode="External"/><Relationship Id="rId52" Type="http://schemas.openxmlformats.org/officeDocument/2006/relationships/hyperlink" Target="http://www.dmoz.ch/online-lexikon/1918" TargetMode="External"/><Relationship Id="rId73" Type="http://schemas.openxmlformats.org/officeDocument/2006/relationships/hyperlink" Target="http://www.dmoz.ch/online-lexikon/1919" TargetMode="External"/><Relationship Id="rId78" Type="http://schemas.openxmlformats.org/officeDocument/2006/relationships/hyperlink" Target="http://www.dmoz.ch/online-lexikon/Freikorps" TargetMode="External"/><Relationship Id="rId94" Type="http://schemas.openxmlformats.org/officeDocument/2006/relationships/hyperlink" Target="http://www.dmoz.ch/online-lexikon/Grigori_Jewsejewitsch_Sinowjew" TargetMode="External"/><Relationship Id="rId99" Type="http://schemas.openxmlformats.org/officeDocument/2006/relationships/hyperlink" Target="http://www.dmoz.ch/online-lexikon/G&#246;ttingen" TargetMode="External"/><Relationship Id="rId101" Type="http://schemas.openxmlformats.org/officeDocument/2006/relationships/hyperlink" Target="http://www.dmoz.ch/online-lexikon/Oskar_Kanehl" TargetMode="External"/><Relationship Id="rId122" Type="http://schemas.openxmlformats.org/officeDocument/2006/relationships/hyperlink" Target="http://www.dmoz.ch/online-lexikon/Ehm_Welk" TargetMode="External"/><Relationship Id="rId4" Type="http://schemas.openxmlformats.org/officeDocument/2006/relationships/settings" Target="settings.xml"/><Relationship Id="rId9" Type="http://schemas.openxmlformats.org/officeDocument/2006/relationships/hyperlink" Target="http://www.dmoz.ch/online-lexikon/index.php?title=Saarbr&#252;cken-Burbach&amp;action=edit" TargetMode="External"/><Relationship Id="rId26" Type="http://schemas.openxmlformats.org/officeDocument/2006/relationships/hyperlink" Target="http://www.dmoz.ch/online-lexikon/Hildeshei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4269</Words>
  <Characters>26901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August Merges</vt:lpstr>
    </vt:vector>
  </TitlesOfParts>
  <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Merges</dc:title>
  <dc:creator>OEM</dc:creator>
  <cp:lastModifiedBy>Heide Janicki</cp:lastModifiedBy>
  <cp:revision>2</cp:revision>
  <cp:lastPrinted>2007-11-12T13:17:00Z</cp:lastPrinted>
  <dcterms:created xsi:type="dcterms:W3CDTF">2014-07-18T14:11:00Z</dcterms:created>
  <dcterms:modified xsi:type="dcterms:W3CDTF">2014-07-18T14:11:00Z</dcterms:modified>
</cp:coreProperties>
</file>